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3C41" w14:textId="03CC36CC" w:rsidR="00F37584" w:rsidRPr="009B5A6C" w:rsidRDefault="00F37584" w:rsidP="0099378B">
      <w:pPr>
        <w:ind w:left="-851"/>
        <w:rPr>
          <w:sz w:val="28"/>
          <w:szCs w:val="28"/>
        </w:rPr>
      </w:pPr>
      <w:r w:rsidRPr="009B5A6C">
        <w:rPr>
          <w:sz w:val="28"/>
          <w:szCs w:val="28"/>
        </w:rPr>
        <w:fldChar w:fldCharType="begin"/>
      </w:r>
      <w:r w:rsidRPr="009B5A6C">
        <w:rPr>
          <w:sz w:val="28"/>
          <w:szCs w:val="28"/>
        </w:rPr>
        <w:instrText>HYPERLINK "https://www.franceculture.fr/emissions/le-temps-du-debat/les-sondages-font-ils-la-politique"</w:instrText>
      </w:r>
      <w:r w:rsidRPr="009B5A6C">
        <w:rPr>
          <w:sz w:val="28"/>
          <w:szCs w:val="28"/>
        </w:rPr>
        <w:fldChar w:fldCharType="separate"/>
      </w:r>
      <w:r w:rsidRPr="009B5A6C">
        <w:rPr>
          <w:rStyle w:val="Lienhypertexte"/>
          <w:sz w:val="28"/>
          <w:szCs w:val="28"/>
        </w:rPr>
        <w:t>Les sondages font-ils la politique ? Le temps du débat - France Culture - 29/9/2021</w:t>
      </w:r>
      <w:r w:rsidRPr="009B5A6C">
        <w:rPr>
          <w:sz w:val="28"/>
          <w:szCs w:val="28"/>
        </w:rPr>
        <w:fldChar w:fldCharType="end"/>
      </w:r>
    </w:p>
    <w:p w14:paraId="50EDC3D5" w14:textId="77777777" w:rsidR="00F37584" w:rsidRDefault="00F37584" w:rsidP="0099378B">
      <w:pPr>
        <w:ind w:left="-851"/>
      </w:pPr>
    </w:p>
    <w:p w14:paraId="5920D9A8" w14:textId="3371B04B" w:rsidR="0099378B" w:rsidRDefault="0084717A" w:rsidP="0099378B">
      <w:pPr>
        <w:ind w:left="-851"/>
        <w:rPr>
          <w:rStyle w:val="lev"/>
        </w:rPr>
      </w:pPr>
      <w:r>
        <w:rPr>
          <w:rStyle w:val="lev"/>
        </w:rPr>
        <w:t xml:space="preserve">1. </w:t>
      </w:r>
      <w:r w:rsidR="0099378B">
        <w:rPr>
          <w:rStyle w:val="lev"/>
        </w:rPr>
        <w:t xml:space="preserve">Quels sont les biais méthodologiques des sondages soulevés par Daniel Gaxie ? </w:t>
      </w:r>
    </w:p>
    <w:p w14:paraId="75971738" w14:textId="77777777" w:rsidR="009B5A6C" w:rsidRDefault="009B5A6C" w:rsidP="0099378B">
      <w:pPr>
        <w:ind w:left="-851"/>
        <w:rPr>
          <w:b/>
          <w:bCs/>
        </w:rPr>
      </w:pPr>
    </w:p>
    <w:p w14:paraId="5237EE5F" w14:textId="022C3919" w:rsidR="004F61D4" w:rsidRPr="0084717A" w:rsidRDefault="0084717A" w:rsidP="0099378B">
      <w:pPr>
        <w:ind w:left="-851"/>
        <w:rPr>
          <w:b/>
          <w:bCs/>
        </w:rPr>
      </w:pPr>
      <w:r>
        <w:rPr>
          <w:b/>
          <w:bCs/>
        </w:rPr>
        <w:t xml:space="preserve">2. </w:t>
      </w:r>
      <w:r w:rsidR="004F61D4" w:rsidRPr="0084717A">
        <w:rPr>
          <w:b/>
          <w:bCs/>
        </w:rPr>
        <w:t xml:space="preserve">Expliquer la conclusion à propos du mécanisme de sélection des échantillons </w:t>
      </w:r>
      <w:r>
        <w:rPr>
          <w:b/>
          <w:bCs/>
        </w:rPr>
        <w:t>qui conduirait à un</w:t>
      </w:r>
      <w:r w:rsidR="004F61D4" w:rsidRPr="0084717A">
        <w:rPr>
          <w:b/>
          <w:bCs/>
        </w:rPr>
        <w:t xml:space="preserve"> déplacement vers le haut de l’espace social</w:t>
      </w:r>
    </w:p>
    <w:p w14:paraId="442A11E0" w14:textId="77777777" w:rsidR="009B5A6C" w:rsidRDefault="009B5A6C" w:rsidP="0099378B">
      <w:pPr>
        <w:ind w:left="-851"/>
        <w:rPr>
          <w:b/>
          <w:bCs/>
        </w:rPr>
      </w:pPr>
    </w:p>
    <w:p w14:paraId="6976E857" w14:textId="49A11832" w:rsidR="004F61D4" w:rsidRPr="007B4B77" w:rsidRDefault="0084717A" w:rsidP="0099378B">
      <w:pPr>
        <w:ind w:left="-851"/>
        <w:rPr>
          <w:b/>
          <w:bCs/>
        </w:rPr>
      </w:pPr>
      <w:r>
        <w:rPr>
          <w:b/>
          <w:bCs/>
        </w:rPr>
        <w:t xml:space="preserve">3. </w:t>
      </w:r>
      <w:r w:rsidR="007B4B77" w:rsidRPr="007B4B77">
        <w:rPr>
          <w:b/>
          <w:bCs/>
        </w:rPr>
        <w:t xml:space="preserve">Comment l’ancien conseiller de N. Sarkozy, Julien </w:t>
      </w:r>
      <w:proofErr w:type="spellStart"/>
      <w:r>
        <w:rPr>
          <w:b/>
          <w:bCs/>
        </w:rPr>
        <w:t>V</w:t>
      </w:r>
      <w:r w:rsidR="007B4B77" w:rsidRPr="007B4B77">
        <w:rPr>
          <w:b/>
          <w:bCs/>
        </w:rPr>
        <w:t>aulpré</w:t>
      </w:r>
      <w:proofErr w:type="spellEnd"/>
      <w:r w:rsidR="007B4B77" w:rsidRPr="007B4B77">
        <w:rPr>
          <w:b/>
          <w:bCs/>
        </w:rPr>
        <w:t>, explique-t-il le r</w:t>
      </w:r>
      <w:r w:rsidR="004F61D4" w:rsidRPr="007B4B77">
        <w:rPr>
          <w:b/>
          <w:bCs/>
        </w:rPr>
        <w:t>ôle croissant des sondages en politique</w:t>
      </w:r>
      <w:r w:rsidR="007B4B77" w:rsidRPr="007B4B77">
        <w:rPr>
          <w:b/>
          <w:bCs/>
        </w:rPr>
        <w:t> ?</w:t>
      </w:r>
    </w:p>
    <w:p w14:paraId="28721A11" w14:textId="77777777" w:rsidR="009B5A6C" w:rsidRDefault="009B5A6C" w:rsidP="0099378B">
      <w:pPr>
        <w:ind w:left="-851"/>
      </w:pPr>
    </w:p>
    <w:p w14:paraId="3FE8E445" w14:textId="4062C6D1" w:rsidR="004F61D4" w:rsidRPr="0029566C" w:rsidRDefault="0084717A" w:rsidP="0099378B">
      <w:pPr>
        <w:ind w:left="-851"/>
        <w:rPr>
          <w:b/>
          <w:bCs/>
        </w:rPr>
      </w:pPr>
      <w:r>
        <w:rPr>
          <w:b/>
          <w:bCs/>
        </w:rPr>
        <w:t xml:space="preserve">4. </w:t>
      </w:r>
      <w:r w:rsidR="0029566C" w:rsidRPr="0029566C">
        <w:rPr>
          <w:b/>
          <w:bCs/>
        </w:rPr>
        <w:t>A quoi sont destinés les sondages non publiés au service de l’institution publique ?</w:t>
      </w:r>
    </w:p>
    <w:p w14:paraId="1AC62354" w14:textId="77777777" w:rsidR="009B5A6C" w:rsidRDefault="009B5A6C" w:rsidP="0099378B">
      <w:pPr>
        <w:ind w:left="-851"/>
      </w:pPr>
    </w:p>
    <w:p w14:paraId="143E4481" w14:textId="3C5EC55C" w:rsidR="00E47237" w:rsidRPr="00E47237" w:rsidRDefault="0084717A" w:rsidP="0099378B">
      <w:pPr>
        <w:ind w:left="-851"/>
        <w:rPr>
          <w:b/>
          <w:bCs/>
        </w:rPr>
      </w:pPr>
      <w:r>
        <w:rPr>
          <w:b/>
          <w:bCs/>
        </w:rPr>
        <w:t xml:space="preserve">5. </w:t>
      </w:r>
      <w:r w:rsidR="00E47237" w:rsidRPr="00E47237">
        <w:rPr>
          <w:b/>
          <w:bCs/>
        </w:rPr>
        <w:t xml:space="preserve">Comment </w:t>
      </w:r>
      <w:r w:rsidR="00D876B0">
        <w:rPr>
          <w:b/>
          <w:bCs/>
        </w:rPr>
        <w:t>les enquêtes d’opinion peuvent-elle être utilisée</w:t>
      </w:r>
      <w:r>
        <w:rPr>
          <w:b/>
          <w:bCs/>
        </w:rPr>
        <w:t>s</w:t>
      </w:r>
      <w:r w:rsidR="00D876B0">
        <w:rPr>
          <w:b/>
          <w:bCs/>
        </w:rPr>
        <w:t xml:space="preserve"> comme moyen de pression ?</w:t>
      </w:r>
    </w:p>
    <w:p w14:paraId="22DC9131" w14:textId="77777777" w:rsidR="009B5A6C" w:rsidRDefault="009B5A6C" w:rsidP="0099378B">
      <w:pPr>
        <w:ind w:left="-851"/>
      </w:pPr>
    </w:p>
    <w:p w14:paraId="4C9C7126" w14:textId="3E461D3D" w:rsidR="00D876B0" w:rsidRDefault="0084717A" w:rsidP="0099378B">
      <w:pPr>
        <w:ind w:left="-851"/>
        <w:rPr>
          <w:b/>
          <w:bCs/>
        </w:rPr>
      </w:pPr>
      <w:r>
        <w:rPr>
          <w:b/>
          <w:bCs/>
        </w:rPr>
        <w:t xml:space="preserve">6. </w:t>
      </w:r>
      <w:r w:rsidR="00142290" w:rsidRPr="00142290">
        <w:rPr>
          <w:b/>
          <w:bCs/>
        </w:rPr>
        <w:t xml:space="preserve">Quel est l’un des trois postulats </w:t>
      </w:r>
      <w:r w:rsidR="0048599C">
        <w:rPr>
          <w:b/>
          <w:bCs/>
        </w:rPr>
        <w:t>évoqué</w:t>
      </w:r>
      <w:r w:rsidR="00C478D1">
        <w:rPr>
          <w:b/>
          <w:bCs/>
        </w:rPr>
        <w:t>s</w:t>
      </w:r>
      <w:r w:rsidR="0048599C">
        <w:rPr>
          <w:b/>
          <w:bCs/>
        </w:rPr>
        <w:t xml:space="preserve"> par Bourdieu</w:t>
      </w:r>
      <w:r w:rsidR="00142290" w:rsidRPr="00142290">
        <w:rPr>
          <w:b/>
          <w:bCs/>
        </w:rPr>
        <w:t xml:space="preserve"> dans le document 13 du cours, </w:t>
      </w:r>
      <w:r w:rsidR="0048599C">
        <w:rPr>
          <w:b/>
          <w:bCs/>
        </w:rPr>
        <w:t xml:space="preserve">que </w:t>
      </w:r>
      <w:r w:rsidR="00142290" w:rsidRPr="00142290">
        <w:rPr>
          <w:b/>
          <w:bCs/>
        </w:rPr>
        <w:t xml:space="preserve">les intervenants </w:t>
      </w:r>
      <w:r w:rsidR="0048599C">
        <w:rPr>
          <w:b/>
          <w:bCs/>
        </w:rPr>
        <w:t>évoquent</w:t>
      </w:r>
      <w:r>
        <w:rPr>
          <w:b/>
          <w:bCs/>
        </w:rPr>
        <w:t xml:space="preserve"> </w:t>
      </w:r>
      <w:r w:rsidR="00142290" w:rsidRPr="00142290">
        <w:rPr>
          <w:b/>
          <w:bCs/>
        </w:rPr>
        <w:t xml:space="preserve">? </w:t>
      </w:r>
      <w:r w:rsidR="00142290">
        <w:rPr>
          <w:b/>
          <w:bCs/>
        </w:rPr>
        <w:t xml:space="preserve">illustrez </w:t>
      </w:r>
      <w:r w:rsidR="00142290" w:rsidRPr="00142290">
        <w:rPr>
          <w:b/>
          <w:bCs/>
        </w:rPr>
        <w:t>à l’aide d’un exemple du podcast</w:t>
      </w:r>
    </w:p>
    <w:p w14:paraId="530DCD01" w14:textId="77777777" w:rsidR="009B5A6C" w:rsidRDefault="009B5A6C" w:rsidP="0099378B">
      <w:pPr>
        <w:ind w:left="-851"/>
        <w:rPr>
          <w:rFonts w:eastAsia="Times New Roman" w:cs="Calibri"/>
          <w:color w:val="FF0000"/>
          <w:lang w:eastAsia="fr-FR"/>
        </w:rPr>
      </w:pPr>
    </w:p>
    <w:p w14:paraId="3165F5F0" w14:textId="02BACB16" w:rsidR="00142290" w:rsidRPr="00142290" w:rsidRDefault="0084717A" w:rsidP="0099378B">
      <w:pPr>
        <w:ind w:left="-851"/>
        <w:rPr>
          <w:b/>
          <w:bCs/>
        </w:rPr>
      </w:pPr>
      <w:r>
        <w:rPr>
          <w:b/>
          <w:bCs/>
        </w:rPr>
        <w:t xml:space="preserve">7. </w:t>
      </w:r>
      <w:r w:rsidR="00C478D1">
        <w:rPr>
          <w:b/>
          <w:bCs/>
        </w:rPr>
        <w:t xml:space="preserve">Le terme de « course de petits chevaux » est mentionné par le journaliste (20’55). Allez sur le cours et lisez le document </w:t>
      </w:r>
      <w:r w:rsidR="00C478D1" w:rsidRPr="006F3A3C">
        <w:rPr>
          <w:b/>
          <w:bCs/>
          <w:lang w:eastAsia="fr-FR"/>
        </w:rPr>
        <w:t>16 – Le rôle des sondages sur la communication politique. Répondez aux questions associées.</w:t>
      </w:r>
    </w:p>
    <w:p w14:paraId="44A3592E" w14:textId="77777777" w:rsidR="009B5A6C" w:rsidRDefault="009B5A6C" w:rsidP="0099378B">
      <w:pPr>
        <w:ind w:left="-851"/>
        <w:rPr>
          <w:b/>
          <w:bCs/>
        </w:rPr>
      </w:pPr>
    </w:p>
    <w:p w14:paraId="41E8454D" w14:textId="5670E8E4" w:rsidR="00C478D1" w:rsidRPr="0084717A" w:rsidRDefault="0084717A" w:rsidP="0099378B">
      <w:pPr>
        <w:ind w:left="-851"/>
        <w:rPr>
          <w:b/>
          <w:bCs/>
        </w:rPr>
      </w:pPr>
      <w:r w:rsidRPr="0084717A">
        <w:rPr>
          <w:b/>
          <w:bCs/>
        </w:rPr>
        <w:t xml:space="preserve">8. </w:t>
      </w:r>
      <w:r w:rsidR="005F0229" w:rsidRPr="0084717A">
        <w:rPr>
          <w:b/>
          <w:bCs/>
        </w:rPr>
        <w:t>Quels sont les effets des sondages, sur la vie politique, présentés par Daniel Gaxie ? (27’18)</w:t>
      </w:r>
    </w:p>
    <w:p w14:paraId="12656218" w14:textId="77777777" w:rsidR="009B5A6C" w:rsidRDefault="009B5A6C" w:rsidP="0099378B">
      <w:pPr>
        <w:ind w:left="-851"/>
      </w:pPr>
    </w:p>
    <w:p w14:paraId="6BD28E2E" w14:textId="105B1C9D" w:rsidR="005F0229" w:rsidRPr="005F0229" w:rsidRDefault="0084717A" w:rsidP="0099378B">
      <w:pPr>
        <w:ind w:left="-851"/>
        <w:rPr>
          <w:b/>
          <w:bCs/>
        </w:rPr>
      </w:pPr>
      <w:r>
        <w:rPr>
          <w:b/>
          <w:bCs/>
        </w:rPr>
        <w:t xml:space="preserve">9. </w:t>
      </w:r>
      <w:r w:rsidR="005F0229" w:rsidRPr="005F0229">
        <w:rPr>
          <w:b/>
          <w:bCs/>
        </w:rPr>
        <w:t>Répondez à la question 2 du document 17</w:t>
      </w:r>
    </w:p>
    <w:sectPr w:rsidR="005F0229" w:rsidRPr="005F0229" w:rsidSect="009F4C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2230C"/>
    <w:multiLevelType w:val="multilevel"/>
    <w:tmpl w:val="78FE231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0E"/>
    <w:rsid w:val="000E4EC2"/>
    <w:rsid w:val="00142290"/>
    <w:rsid w:val="0029566C"/>
    <w:rsid w:val="0048599C"/>
    <w:rsid w:val="004D20D0"/>
    <w:rsid w:val="004F61D4"/>
    <w:rsid w:val="0056463B"/>
    <w:rsid w:val="005F0229"/>
    <w:rsid w:val="006519B6"/>
    <w:rsid w:val="006F3A3C"/>
    <w:rsid w:val="007B4B77"/>
    <w:rsid w:val="0084717A"/>
    <w:rsid w:val="0099378B"/>
    <w:rsid w:val="009B5A6C"/>
    <w:rsid w:val="009F4C0E"/>
    <w:rsid w:val="00C478D1"/>
    <w:rsid w:val="00D876B0"/>
    <w:rsid w:val="00E47237"/>
    <w:rsid w:val="00F3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4D3E"/>
  <w15:chartTrackingRefBased/>
  <w15:docId w15:val="{D2FC30C0-E986-4F59-B57C-4F36470B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9378B"/>
    <w:rPr>
      <w:b/>
      <w:bCs/>
    </w:rPr>
  </w:style>
  <w:style w:type="character" w:styleId="Lienhypertexte">
    <w:name w:val="Hyperlink"/>
    <w:basedOn w:val="Policepardfaut"/>
    <w:uiPriority w:val="99"/>
    <w:unhideWhenUsed/>
    <w:rsid w:val="00F3758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7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Briand</dc:creator>
  <cp:keywords/>
  <dc:description/>
  <cp:lastModifiedBy>Caroline Briand</cp:lastModifiedBy>
  <cp:revision>2</cp:revision>
  <dcterms:created xsi:type="dcterms:W3CDTF">2022-03-30T14:55:00Z</dcterms:created>
  <dcterms:modified xsi:type="dcterms:W3CDTF">2022-03-30T14:55:00Z</dcterms:modified>
</cp:coreProperties>
</file>