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66E7D" w14:textId="359B13AA" w:rsidR="00781514" w:rsidRPr="00DB7C56" w:rsidRDefault="000450C0" w:rsidP="00DB7C56">
      <w:pPr>
        <w:pStyle w:val="Matire"/>
      </w:pPr>
      <w:r>
        <w:t>Regards croisés</w:t>
      </w:r>
    </w:p>
    <w:p w14:paraId="2FC984E2" w14:textId="4FE492EA" w:rsidR="00781514" w:rsidRPr="001B070F" w:rsidRDefault="00781514" w:rsidP="001B070F">
      <w:pPr>
        <w:pStyle w:val="Titre1"/>
      </w:pPr>
      <w:r w:rsidRPr="001B070F">
        <w:t xml:space="preserve">Chapitre </w:t>
      </w:r>
      <w:r w:rsidR="000450C0">
        <w:t>2</w:t>
      </w:r>
      <w:r w:rsidRPr="001B070F">
        <w:t xml:space="preserve">. </w:t>
      </w:r>
      <w:r w:rsidR="000450C0" w:rsidRPr="000450C0">
        <w:t>Comment les entreprises sont-elles organisées et gouvernées ?</w:t>
      </w:r>
    </w:p>
    <w:p w14:paraId="60FB92EA" w14:textId="77777777" w:rsidR="00781514" w:rsidRPr="001B070F" w:rsidRDefault="00781514" w:rsidP="001B070F">
      <w:pPr>
        <w:pStyle w:val="Titre3"/>
      </w:pPr>
      <w:r w:rsidRPr="001B070F">
        <w:t>Objectifs de ce chapitre</w:t>
      </w:r>
    </w:p>
    <w:p w14:paraId="47768888" w14:textId="78A53E59" w:rsidR="00BA0A03" w:rsidRDefault="00BA0A03" w:rsidP="00BA0A03">
      <w:pPr>
        <w:pStyle w:val="Objectif-questions"/>
      </w:pPr>
      <w:bookmarkStart w:id="0" w:name="_Hlk42688145"/>
      <w:r>
        <w:t>Comprendre</w:t>
      </w:r>
      <w:r w:rsidR="00602C63">
        <w:t xml:space="preserve"> </w:t>
      </w:r>
      <w:r>
        <w:t>le</w:t>
      </w:r>
      <w:r w:rsidR="00602C63">
        <w:t xml:space="preserve"> </w:t>
      </w:r>
      <w:r>
        <w:t>cycle</w:t>
      </w:r>
      <w:r w:rsidR="00602C63">
        <w:t xml:space="preserve"> </w:t>
      </w:r>
      <w:r>
        <w:t>de</w:t>
      </w:r>
      <w:r w:rsidR="00602C63">
        <w:t xml:space="preserve"> </w:t>
      </w:r>
      <w:r>
        <w:t>vie</w:t>
      </w:r>
      <w:r w:rsidR="00602C63">
        <w:t xml:space="preserve"> </w:t>
      </w:r>
      <w:r>
        <w:t>d’une</w:t>
      </w:r>
      <w:r w:rsidR="00602C63">
        <w:t xml:space="preserve"> </w:t>
      </w:r>
      <w:r>
        <w:t>entreprise</w:t>
      </w:r>
      <w:r w:rsidR="00602C63">
        <w:t xml:space="preserve"> </w:t>
      </w:r>
      <w:r>
        <w:t>à</w:t>
      </w:r>
      <w:r w:rsidR="00602C63">
        <w:t xml:space="preserve"> </w:t>
      </w:r>
      <w:r>
        <w:t>partir</w:t>
      </w:r>
      <w:r w:rsidR="00602C63">
        <w:t xml:space="preserve"> </w:t>
      </w:r>
      <w:r>
        <w:t>de</w:t>
      </w:r>
      <w:r w:rsidR="00602C63">
        <w:t xml:space="preserve"> </w:t>
      </w:r>
      <w:r>
        <w:t>quelques exemples</w:t>
      </w:r>
      <w:r w:rsidR="00602C63">
        <w:t xml:space="preserve"> </w:t>
      </w:r>
      <w:r>
        <w:t>(création,</w:t>
      </w:r>
      <w:r w:rsidR="00602C63">
        <w:t xml:space="preserve"> </w:t>
      </w:r>
      <w:r>
        <w:t>croissance,</w:t>
      </w:r>
      <w:r w:rsidR="00602C63">
        <w:t xml:space="preserve"> </w:t>
      </w:r>
      <w:r>
        <w:t>changement</w:t>
      </w:r>
      <w:r w:rsidR="00602C63">
        <w:t xml:space="preserve"> </w:t>
      </w:r>
      <w:r>
        <w:t>de</w:t>
      </w:r>
      <w:r w:rsidR="00602C63">
        <w:t xml:space="preserve"> </w:t>
      </w:r>
      <w:r>
        <w:t>statuts</w:t>
      </w:r>
      <w:r w:rsidR="00602C63">
        <w:t xml:space="preserve"> </w:t>
      </w:r>
      <w:r>
        <w:t>juridiques, disparition).</w:t>
      </w:r>
    </w:p>
    <w:p w14:paraId="2C2938D4" w14:textId="2DD2C24A" w:rsidR="00BA0A03" w:rsidRDefault="00BA0A03" w:rsidP="00BA0A03">
      <w:pPr>
        <w:pStyle w:val="Objectif-questions"/>
      </w:pPr>
      <w:bookmarkStart w:id="1" w:name="_Hlk42688185"/>
      <w:bookmarkEnd w:id="0"/>
      <w:r>
        <w:t>Connaître</w:t>
      </w:r>
      <w:r w:rsidR="00602C63">
        <w:t xml:space="preserve"> </w:t>
      </w:r>
      <w:r>
        <w:t>et</w:t>
      </w:r>
      <w:r w:rsidR="00602C63">
        <w:t xml:space="preserve"> </w:t>
      </w:r>
      <w:r>
        <w:t>être</w:t>
      </w:r>
      <w:r w:rsidR="00602C63">
        <w:t xml:space="preserve"> </w:t>
      </w:r>
      <w:r>
        <w:t>capable</w:t>
      </w:r>
      <w:r w:rsidR="00602C63">
        <w:t xml:space="preserve"> </w:t>
      </w:r>
      <w:r>
        <w:t>d’illustrer</w:t>
      </w:r>
      <w:r w:rsidR="00602C63">
        <w:t xml:space="preserve"> </w:t>
      </w:r>
      <w:r>
        <w:t>la</w:t>
      </w:r>
      <w:r w:rsidR="00602C63">
        <w:t xml:space="preserve"> </w:t>
      </w:r>
      <w:r>
        <w:t>diversité</w:t>
      </w:r>
      <w:r w:rsidR="00602C63">
        <w:t xml:space="preserve"> </w:t>
      </w:r>
      <w:r>
        <w:t>des</w:t>
      </w:r>
      <w:r w:rsidR="00602C63">
        <w:t xml:space="preserve"> </w:t>
      </w:r>
      <w:r>
        <w:t>figures</w:t>
      </w:r>
      <w:r w:rsidR="00602C63">
        <w:t xml:space="preserve"> </w:t>
      </w:r>
      <w:r>
        <w:t>de l’entrepreneur</w:t>
      </w:r>
      <w:r w:rsidR="00602C63">
        <w:t xml:space="preserve"> </w:t>
      </w:r>
      <w:r>
        <w:t>:</w:t>
      </w:r>
      <w:r w:rsidR="00602C63">
        <w:t xml:space="preserve"> </w:t>
      </w:r>
      <w:r>
        <w:t>par</w:t>
      </w:r>
      <w:r w:rsidR="00602C63">
        <w:t xml:space="preserve"> </w:t>
      </w:r>
      <w:r>
        <w:t>leur</w:t>
      </w:r>
      <w:r w:rsidR="00602C63">
        <w:t xml:space="preserve"> </w:t>
      </w:r>
      <w:r>
        <w:t>statut</w:t>
      </w:r>
      <w:r w:rsidR="00602C63">
        <w:t xml:space="preserve"> </w:t>
      </w:r>
      <w:r>
        <w:t>juridique</w:t>
      </w:r>
      <w:r w:rsidR="00602C63">
        <w:t xml:space="preserve"> </w:t>
      </w:r>
      <w:r>
        <w:t>(entrepreneur</w:t>
      </w:r>
      <w:r w:rsidR="00602C63">
        <w:t xml:space="preserve"> </w:t>
      </w:r>
      <w:r>
        <w:t>individuel, micro-entrepreneur,</w:t>
      </w:r>
      <w:r w:rsidR="00602C63">
        <w:t xml:space="preserve"> </w:t>
      </w:r>
      <w:r>
        <w:t>chef</w:t>
      </w:r>
      <w:r w:rsidR="00602C63">
        <w:t xml:space="preserve"> </w:t>
      </w:r>
      <w:r>
        <w:t>d’entreprise)</w:t>
      </w:r>
      <w:r w:rsidR="00602C63">
        <w:t xml:space="preserve"> </w:t>
      </w:r>
      <w:r>
        <w:t>;</w:t>
      </w:r>
      <w:r w:rsidR="00602C63">
        <w:t xml:space="preserve"> </w:t>
      </w:r>
      <w:r>
        <w:t>par</w:t>
      </w:r>
      <w:r w:rsidR="00602C63">
        <w:t xml:space="preserve"> </w:t>
      </w:r>
      <w:r>
        <w:t>leur</w:t>
      </w:r>
      <w:r w:rsidR="00602C63">
        <w:t xml:space="preserve"> </w:t>
      </w:r>
      <w:r>
        <w:t>position</w:t>
      </w:r>
      <w:r w:rsidR="00602C63">
        <w:t xml:space="preserve"> </w:t>
      </w:r>
      <w:r>
        <w:t>et</w:t>
      </w:r>
      <w:r w:rsidR="00602C63">
        <w:t xml:space="preserve"> </w:t>
      </w:r>
      <w:r>
        <w:t xml:space="preserve">leurs </w:t>
      </w:r>
    </w:p>
    <w:p w14:paraId="79F11F3B" w14:textId="76AB0A28" w:rsidR="00BA0A03" w:rsidRDefault="00BA0A03" w:rsidP="00BA0A03">
      <w:pPr>
        <w:pStyle w:val="Objectif-questions"/>
        <w:numPr>
          <w:ilvl w:val="0"/>
          <w:numId w:val="0"/>
        </w:numPr>
        <w:ind w:left="720"/>
      </w:pPr>
      <w:r>
        <w:t>fonctions</w:t>
      </w:r>
      <w:r w:rsidR="00602C63">
        <w:t xml:space="preserve"> </w:t>
      </w:r>
      <w:r>
        <w:t>économiques</w:t>
      </w:r>
      <w:r w:rsidR="00602C63">
        <w:t xml:space="preserve"> </w:t>
      </w:r>
      <w:r>
        <w:t>(entrepreneur-innovateur, manager, actionnaire).</w:t>
      </w:r>
    </w:p>
    <w:p w14:paraId="4A14A6C1" w14:textId="3E7198DE" w:rsidR="00BA0A03" w:rsidRDefault="00BA0A03" w:rsidP="00BA0A03">
      <w:pPr>
        <w:pStyle w:val="Objectif-questions"/>
      </w:pPr>
      <w:bookmarkStart w:id="2" w:name="_Hlk42688347"/>
      <w:bookmarkEnd w:id="1"/>
      <w:r>
        <w:t>Comprendre</w:t>
      </w:r>
      <w:r w:rsidR="00602C63">
        <w:t xml:space="preserve"> </w:t>
      </w:r>
      <w:r>
        <w:t>les</w:t>
      </w:r>
      <w:r w:rsidR="00602C63">
        <w:t xml:space="preserve"> </w:t>
      </w:r>
      <w:r>
        <w:t>notions</w:t>
      </w:r>
      <w:r w:rsidR="00602C63">
        <w:t xml:space="preserve"> </w:t>
      </w:r>
      <w:r>
        <w:t>de</w:t>
      </w:r>
      <w:r w:rsidR="00602C63">
        <w:t xml:space="preserve"> </w:t>
      </w:r>
      <w:r>
        <w:t>gouvernance,</w:t>
      </w:r>
      <w:r w:rsidR="00602C63">
        <w:t xml:space="preserve"> </w:t>
      </w:r>
      <w:r>
        <w:t>d’autorité</w:t>
      </w:r>
      <w:r w:rsidR="00602C63">
        <w:t xml:space="preserve"> </w:t>
      </w:r>
      <w:r>
        <w:t>e</w:t>
      </w:r>
      <w:r w:rsidR="00602C63">
        <w:t xml:space="preserve">t </w:t>
      </w:r>
      <w:r>
        <w:t>de décentralisation/centralisation des décisions au</w:t>
      </w:r>
      <w:r w:rsidR="00602C63">
        <w:t xml:space="preserve"> </w:t>
      </w:r>
      <w:r>
        <w:t>sein d’une entreprise.</w:t>
      </w:r>
    </w:p>
    <w:p w14:paraId="6750529D" w14:textId="1D091FD3" w:rsidR="00DB7C56" w:rsidRPr="00781514" w:rsidRDefault="00BA0A03" w:rsidP="00BA0A03">
      <w:pPr>
        <w:pStyle w:val="Objectif-questions"/>
      </w:pPr>
      <w:bookmarkStart w:id="3" w:name="_Hlk42688374"/>
      <w:bookmarkEnd w:id="2"/>
      <w:r>
        <w:t>Comprendre</w:t>
      </w:r>
      <w:r w:rsidR="00602C63">
        <w:t xml:space="preserve"> </w:t>
      </w:r>
      <w:r>
        <w:t>qu’une</w:t>
      </w:r>
      <w:r w:rsidR="00602C63">
        <w:t xml:space="preserve"> </w:t>
      </w:r>
      <w:r>
        <w:t>entreprise</w:t>
      </w:r>
      <w:r w:rsidR="00602C63">
        <w:t xml:space="preserve"> </w:t>
      </w:r>
      <w:r>
        <w:t>est</w:t>
      </w:r>
      <w:r w:rsidR="00602C63">
        <w:t xml:space="preserve"> </w:t>
      </w:r>
      <w:r>
        <w:t>un</w:t>
      </w:r>
      <w:r w:rsidR="00602C63">
        <w:t xml:space="preserve"> </w:t>
      </w:r>
      <w:r>
        <w:t>lieu</w:t>
      </w:r>
      <w:r w:rsidR="00602C63">
        <w:t xml:space="preserve"> </w:t>
      </w:r>
      <w:r>
        <w:t>de</w:t>
      </w:r>
      <w:r w:rsidR="00602C63">
        <w:t xml:space="preserve"> </w:t>
      </w:r>
      <w:r>
        <w:t>relations</w:t>
      </w:r>
      <w:r w:rsidR="00602C63">
        <w:t xml:space="preserve"> </w:t>
      </w:r>
      <w:r>
        <w:t>sociales (coopération,</w:t>
      </w:r>
      <w:r w:rsidR="00602C63">
        <w:t xml:space="preserve"> </w:t>
      </w:r>
      <w:r>
        <w:t>hiérarchie,</w:t>
      </w:r>
      <w:r w:rsidR="00602C63">
        <w:t xml:space="preserve"> </w:t>
      </w:r>
      <w:r>
        <w:t>conflit)</w:t>
      </w:r>
      <w:r w:rsidR="00602C63">
        <w:t xml:space="preserve"> </w:t>
      </w:r>
      <w:r>
        <w:t>entre différentes</w:t>
      </w:r>
      <w:r w:rsidR="00602C63">
        <w:t xml:space="preserve"> </w:t>
      </w:r>
      <w:r>
        <w:t>parties</w:t>
      </w:r>
      <w:r w:rsidR="00602C63">
        <w:t xml:space="preserve"> </w:t>
      </w:r>
      <w:r>
        <w:t>prenantes (salariés, managers,</w:t>
      </w:r>
      <w:r w:rsidR="00602C63">
        <w:t xml:space="preserve"> </w:t>
      </w:r>
      <w:r>
        <w:t>propriétaires/actionnaires,</w:t>
      </w:r>
      <w:r w:rsidR="00602C63">
        <w:t xml:space="preserve"> </w:t>
      </w:r>
      <w:r>
        <w:t>partenaires</w:t>
      </w:r>
      <w:r w:rsidR="00602C63">
        <w:t xml:space="preserve"> </w:t>
      </w:r>
      <w:r>
        <w:t xml:space="preserve">d’une </w:t>
      </w:r>
      <w:r w:rsidR="003254EB">
        <w:t>C</w:t>
      </w:r>
      <w:r>
        <w:t>oopérative).</w:t>
      </w:r>
    </w:p>
    <w:bookmarkEnd w:id="3"/>
    <w:p w14:paraId="0F7E3B96" w14:textId="528CC726" w:rsidR="00781514" w:rsidRPr="00DB7C56" w:rsidRDefault="00781514" w:rsidP="00DB7C56">
      <w:pPr>
        <w:pStyle w:val="Notions"/>
        <w:ind w:right="-24"/>
      </w:pPr>
      <w:r w:rsidRPr="00DB7C56">
        <w:sym w:font="Wingdings" w:char="F046"/>
      </w:r>
      <w:r w:rsidR="00DB7C56">
        <w:t xml:space="preserve"> </w:t>
      </w:r>
      <w:r w:rsidRPr="00DB7C56">
        <w:t xml:space="preserve">Notions clés : </w:t>
      </w:r>
      <w:r w:rsidR="00531B47" w:rsidRPr="008A0155">
        <w:t>Actionnaire</w:t>
      </w:r>
      <w:r w:rsidR="00531B47">
        <w:t xml:space="preserve">, </w:t>
      </w:r>
      <w:r w:rsidR="00531B47" w:rsidRPr="00531B47">
        <w:t>Autorité</w:t>
      </w:r>
      <w:r w:rsidR="00531B47">
        <w:t xml:space="preserve">, </w:t>
      </w:r>
      <w:r w:rsidR="00531B47" w:rsidRPr="00531B47">
        <w:t>Centralisation</w:t>
      </w:r>
      <w:r w:rsidR="00531B47">
        <w:t xml:space="preserve">, </w:t>
      </w:r>
      <w:r w:rsidR="00531B47" w:rsidRPr="00531B47">
        <w:t>Coopérative</w:t>
      </w:r>
      <w:r w:rsidR="00531B47">
        <w:t xml:space="preserve">, </w:t>
      </w:r>
      <w:r w:rsidR="00531B47" w:rsidRPr="00531B47">
        <w:t>Décentralisation</w:t>
      </w:r>
      <w:r w:rsidR="00531B47">
        <w:t xml:space="preserve">, </w:t>
      </w:r>
      <w:r w:rsidR="00531B47" w:rsidRPr="00531B47">
        <w:t>Entrepreneur</w:t>
      </w:r>
      <w:r w:rsidR="00531B47">
        <w:t xml:space="preserve">, </w:t>
      </w:r>
      <w:r w:rsidR="00531B47" w:rsidRPr="00531B47">
        <w:t>Entreprise</w:t>
      </w:r>
      <w:r w:rsidR="00531B47">
        <w:t xml:space="preserve">, </w:t>
      </w:r>
      <w:r w:rsidR="00531B47" w:rsidRPr="00531B47">
        <w:t>Gouvernance</w:t>
      </w:r>
      <w:r w:rsidR="00531B47">
        <w:t xml:space="preserve">, </w:t>
      </w:r>
      <w:r w:rsidR="00531B47" w:rsidRPr="00531B47">
        <w:t>Hiérarchie</w:t>
      </w:r>
      <w:r w:rsidR="00531B47">
        <w:t xml:space="preserve">, </w:t>
      </w:r>
      <w:r w:rsidR="00531B47" w:rsidRPr="00531B47">
        <w:t>Innovation</w:t>
      </w:r>
      <w:r w:rsidR="00531B47">
        <w:t xml:space="preserve">, </w:t>
      </w:r>
      <w:r w:rsidR="00531B47" w:rsidRPr="00531B47">
        <w:t>Manager</w:t>
      </w:r>
      <w:r w:rsidR="00531B47">
        <w:t xml:space="preserve">, </w:t>
      </w:r>
      <w:r w:rsidR="00531B47" w:rsidRPr="00531B47">
        <w:t>Négociations</w:t>
      </w:r>
      <w:r w:rsidR="00531B47">
        <w:t xml:space="preserve">, </w:t>
      </w:r>
      <w:r w:rsidR="00531B47" w:rsidRPr="00531B47">
        <w:t>Statut juridique</w:t>
      </w:r>
      <w:r w:rsidR="00531B47">
        <w:t xml:space="preserve">, </w:t>
      </w:r>
      <w:r w:rsidR="00531B47" w:rsidRPr="00531B47">
        <w:t>Syndicats</w:t>
      </w:r>
      <w:r w:rsidR="00531B47">
        <w:t>.</w:t>
      </w:r>
    </w:p>
    <w:p w14:paraId="78C0A834" w14:textId="77777777" w:rsidR="00781514" w:rsidRPr="00781514" w:rsidRDefault="00781514" w:rsidP="001B070F">
      <w:pPr>
        <w:pStyle w:val="Titre3"/>
      </w:pPr>
      <w:r w:rsidRPr="00781514">
        <w:t>Questions du chapitre</w:t>
      </w:r>
    </w:p>
    <w:p w14:paraId="7308093E" w14:textId="7F12F988" w:rsidR="000450C0" w:rsidRPr="000450C0" w:rsidRDefault="000450C0" w:rsidP="000450C0">
      <w:pPr>
        <w:pStyle w:val="Objectif-questions"/>
        <w:rPr>
          <w:lang w:eastAsia="fr-FR"/>
        </w:rPr>
      </w:pPr>
      <w:bookmarkStart w:id="4" w:name="_Hlk34733016"/>
      <w:r w:rsidRPr="000450C0">
        <w:rPr>
          <w:lang w:eastAsia="fr-FR"/>
        </w:rPr>
        <w:t>Comment caractériser</w:t>
      </w:r>
      <w:r>
        <w:rPr>
          <w:lang w:eastAsia="fr-FR"/>
        </w:rPr>
        <w:t xml:space="preserve"> </w:t>
      </w:r>
      <w:r w:rsidRPr="000450C0">
        <w:rPr>
          <w:lang w:eastAsia="fr-FR"/>
        </w:rPr>
        <w:t>la diversité des entreprises et des entrepreneurs ?</w:t>
      </w:r>
    </w:p>
    <w:p w14:paraId="751446C3" w14:textId="25EBB009" w:rsidR="000450C0" w:rsidRPr="000450C0" w:rsidRDefault="000450C0" w:rsidP="000450C0">
      <w:pPr>
        <w:pStyle w:val="Objectif-questions"/>
        <w:rPr>
          <w:lang w:eastAsia="fr-FR"/>
        </w:rPr>
      </w:pPr>
      <w:r w:rsidRPr="000450C0">
        <w:rPr>
          <w:lang w:eastAsia="fr-FR"/>
        </w:rPr>
        <w:t xml:space="preserve">En quoi l’entreprise est-elle une organisation économique et sociale ? </w:t>
      </w:r>
    </w:p>
    <w:p w14:paraId="28DF6530" w14:textId="75233AA1" w:rsidR="00602C63" w:rsidRPr="001B070F" w:rsidRDefault="00602C63" w:rsidP="00602C63">
      <w:pPr>
        <w:pStyle w:val="Titre2"/>
      </w:pPr>
      <w:r w:rsidRPr="001B070F">
        <w:t xml:space="preserve">1. </w:t>
      </w:r>
      <w:r>
        <w:t>Qu’est-ce qu’une entreprise</w:t>
      </w:r>
      <w:r w:rsidR="00BC04D4">
        <w:t xml:space="preserve"> </w:t>
      </w:r>
      <w:r w:rsidRPr="001B070F">
        <w:t>?</w:t>
      </w:r>
    </w:p>
    <w:bookmarkEnd w:id="4"/>
    <w:p w14:paraId="207D3C79" w14:textId="77777777" w:rsidR="00BC04D4" w:rsidRDefault="00BC04D4" w:rsidP="00BC04D4">
      <w:pPr>
        <w:pStyle w:val="Objectif-questions"/>
      </w:pPr>
      <w:r>
        <w:t>Comprendre le cycle de vie d’une entreprise à partir de quelques exemples (création, croissance, changement de statuts juridiques, disparition).</w:t>
      </w:r>
    </w:p>
    <w:p w14:paraId="79C2BF9F" w14:textId="365E1FEC" w:rsidR="0058180F" w:rsidRDefault="0058180F" w:rsidP="0058180F">
      <w:pPr>
        <w:jc w:val="both"/>
      </w:pPr>
    </w:p>
    <w:p w14:paraId="53FB7C98" w14:textId="72F84F95" w:rsidR="001766A5" w:rsidRDefault="004C4356" w:rsidP="001766A5">
      <w:pPr>
        <w:pStyle w:val="Titre3"/>
      </w:pPr>
      <w:r>
        <w:t>A</w:t>
      </w:r>
      <w:r w:rsidR="001766A5">
        <w:t>. La diversité des entreprises</w:t>
      </w:r>
    </w:p>
    <w:p w14:paraId="0D9A8430" w14:textId="6BA8155F" w:rsidR="00602C63" w:rsidRDefault="00602C63" w:rsidP="0058180F">
      <w:pPr>
        <w:pStyle w:val="Titre5"/>
      </w:pPr>
      <w:r>
        <w:t xml:space="preserve">Document </w:t>
      </w:r>
      <w:r w:rsidR="00B32145">
        <w:t xml:space="preserve">1 </w:t>
      </w:r>
      <w:r>
        <w:t>– Les différents types d’entreprises</w:t>
      </w:r>
    </w:p>
    <w:p w14:paraId="55837CDD" w14:textId="305A1416" w:rsidR="00602C63" w:rsidRDefault="00602C63" w:rsidP="00602C63">
      <w:pPr>
        <w:pStyle w:val="Titre5"/>
      </w:pPr>
    </w:p>
    <w:p w14:paraId="0AC155C1" w14:textId="0B33E170" w:rsidR="00602C63" w:rsidRDefault="00602C63" w:rsidP="00602C63">
      <w:r>
        <w:rPr>
          <w:noProof/>
        </w:rPr>
        <w:drawing>
          <wp:inline distT="0" distB="0" distL="0" distR="0" wp14:anchorId="6A006401" wp14:editId="15FC4D73">
            <wp:extent cx="6638925" cy="33051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8925" cy="3305175"/>
                    </a:xfrm>
                    <a:prstGeom prst="rect">
                      <a:avLst/>
                    </a:prstGeom>
                    <a:noFill/>
                    <a:ln>
                      <a:noFill/>
                    </a:ln>
                  </pic:spPr>
                </pic:pic>
              </a:graphicData>
            </a:graphic>
          </wp:inline>
        </w:drawing>
      </w:r>
    </w:p>
    <w:p w14:paraId="2AF68EBD" w14:textId="77777777" w:rsidR="00DC4E6A" w:rsidRDefault="00DC4E6A">
      <w:r>
        <w:rPr>
          <w:b/>
          <w:bCs/>
        </w:rPr>
        <w:br w:type="page"/>
      </w:r>
    </w:p>
    <w:p w14:paraId="6B973C5E" w14:textId="144B61E0" w:rsidR="008E371B" w:rsidRDefault="008E371B" w:rsidP="00602C63">
      <w:pPr>
        <w:pStyle w:val="Titre5"/>
      </w:pPr>
      <w:r>
        <w:lastRenderedPageBreak/>
        <w:t>Document</w:t>
      </w:r>
      <w:r w:rsidR="00602C63">
        <w:t xml:space="preserve"> </w:t>
      </w:r>
      <w:r w:rsidR="00B32145">
        <w:t>2</w:t>
      </w:r>
      <w:r w:rsidR="00602C63">
        <w:t xml:space="preserve"> </w:t>
      </w:r>
      <w:r>
        <w:t>– Quel statut juridique pour permettre la croissance de l’entreprise ?</w:t>
      </w:r>
    </w:p>
    <w:p w14:paraId="0E041686" w14:textId="77777777" w:rsidR="008E371B" w:rsidRDefault="008E371B">
      <w:pPr>
        <w:rPr>
          <w:rFonts w:ascii="Garamond" w:hAnsi="Garamond"/>
          <w:b/>
          <w:bCs/>
          <w:sz w:val="28"/>
          <w:szCs w:val="28"/>
        </w:rPr>
      </w:pPr>
    </w:p>
    <w:p w14:paraId="455504BA" w14:textId="6F279233" w:rsidR="008E371B" w:rsidRDefault="008E371B">
      <w:pPr>
        <w:rPr>
          <w:rFonts w:ascii="Garamond" w:hAnsi="Garamond"/>
          <w:b/>
          <w:bCs/>
          <w:sz w:val="28"/>
          <w:szCs w:val="28"/>
        </w:rPr>
      </w:pPr>
      <w:r>
        <w:rPr>
          <w:rFonts w:ascii="Garamond" w:hAnsi="Garamond"/>
          <w:b/>
          <w:bCs/>
          <w:noProof/>
          <w:sz w:val="28"/>
          <w:szCs w:val="28"/>
        </w:rPr>
        <w:drawing>
          <wp:inline distT="0" distB="0" distL="0" distR="0" wp14:anchorId="33B27C71" wp14:editId="32CFF645">
            <wp:extent cx="6638925" cy="22860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2286000"/>
                    </a:xfrm>
                    <a:prstGeom prst="rect">
                      <a:avLst/>
                    </a:prstGeom>
                    <a:noFill/>
                    <a:ln>
                      <a:noFill/>
                    </a:ln>
                  </pic:spPr>
                </pic:pic>
              </a:graphicData>
            </a:graphic>
          </wp:inline>
        </w:drawing>
      </w:r>
    </w:p>
    <w:p w14:paraId="3D0EE9CC" w14:textId="77777777" w:rsidR="0048585C" w:rsidRDefault="0048585C">
      <w:pPr>
        <w:rPr>
          <w:rFonts w:ascii="Garamond" w:hAnsi="Garamond"/>
          <w:sz w:val="28"/>
          <w:szCs w:val="28"/>
        </w:rPr>
      </w:pPr>
    </w:p>
    <w:p w14:paraId="33121254" w14:textId="36DFAA9C" w:rsidR="008E371B" w:rsidRDefault="0048585C">
      <w:pPr>
        <w:rPr>
          <w:rFonts w:ascii="Garamond" w:hAnsi="Garamond"/>
          <w:sz w:val="28"/>
          <w:szCs w:val="28"/>
        </w:rPr>
      </w:pPr>
      <w:r w:rsidRPr="0048585C">
        <w:rPr>
          <w:rStyle w:val="Titre5Car"/>
          <w:rFonts w:eastAsia="Calibri"/>
        </w:rPr>
        <w:t xml:space="preserve">Document </w:t>
      </w:r>
      <w:r w:rsidR="00B32145">
        <w:rPr>
          <w:rStyle w:val="Titre5Car"/>
          <w:rFonts w:eastAsia="Calibri"/>
        </w:rPr>
        <w:t>3</w:t>
      </w:r>
      <w:r>
        <w:rPr>
          <w:rFonts w:ascii="Garamond" w:hAnsi="Garamond"/>
          <w:sz w:val="28"/>
          <w:szCs w:val="28"/>
        </w:rPr>
        <w:t xml:space="preserve"> - </w:t>
      </w:r>
      <w:hyperlink r:id="rId9" w:history="1">
        <w:r w:rsidR="004C4356">
          <w:rPr>
            <w:rStyle w:val="Lienhypertexte"/>
            <w:rFonts w:ascii="Garamond" w:hAnsi="Garamond"/>
            <w:sz w:val="28"/>
            <w:szCs w:val="28"/>
          </w:rPr>
          <w:t>e</w:t>
        </w:r>
        <w:r>
          <w:rPr>
            <w:rStyle w:val="Lienhypertexte"/>
            <w:rFonts w:ascii="Garamond" w:hAnsi="Garamond"/>
            <w:sz w:val="28"/>
            <w:szCs w:val="28"/>
          </w:rPr>
          <w:t xml:space="preserve">conomie.gouv.fr entreprises, choisir un statut juridique - Tableau </w:t>
        </w:r>
        <w:r w:rsidR="003254EB">
          <w:rPr>
            <w:rStyle w:val="Lienhypertexte"/>
            <w:rFonts w:ascii="Garamond" w:hAnsi="Garamond"/>
            <w:sz w:val="28"/>
            <w:szCs w:val="28"/>
          </w:rPr>
          <w:t>récapitulatif</w:t>
        </w:r>
      </w:hyperlink>
    </w:p>
    <w:p w14:paraId="76C978A4" w14:textId="77777777" w:rsidR="0048585C" w:rsidRDefault="0048585C">
      <w:pPr>
        <w:rPr>
          <w:rFonts w:ascii="Garamond" w:hAnsi="Garamond"/>
          <w:b/>
          <w:bCs/>
          <w:sz w:val="28"/>
          <w:szCs w:val="28"/>
        </w:rPr>
      </w:pPr>
    </w:p>
    <w:p w14:paraId="0310EF3E" w14:textId="77777777" w:rsidR="00602C63" w:rsidRDefault="00602C63" w:rsidP="00602C63">
      <w:pPr>
        <w:rPr>
          <w:rFonts w:ascii="Garamond" w:hAnsi="Garamond"/>
          <w:b/>
          <w:bCs/>
          <w:sz w:val="28"/>
          <w:szCs w:val="28"/>
        </w:rPr>
      </w:pPr>
    </w:p>
    <w:p w14:paraId="10D3B611" w14:textId="72694214" w:rsidR="008E371B" w:rsidRPr="004C4356" w:rsidRDefault="00602C63" w:rsidP="004C4356">
      <w:pPr>
        <w:pStyle w:val="Titre5"/>
      </w:pPr>
      <w:r w:rsidRPr="004C4356">
        <w:t xml:space="preserve">Document </w:t>
      </w:r>
      <w:r w:rsidR="00B32145">
        <w:t>4</w:t>
      </w:r>
      <w:r w:rsidRPr="004C4356">
        <w:t xml:space="preserve"> – Les entreprises en France </w:t>
      </w:r>
    </w:p>
    <w:p w14:paraId="4881D9CE" w14:textId="77777777" w:rsidR="00602C63" w:rsidRDefault="00602C63">
      <w:pPr>
        <w:rPr>
          <w:rFonts w:ascii="Garamond" w:hAnsi="Garamond"/>
          <w:b/>
          <w:bCs/>
          <w:sz w:val="28"/>
          <w:szCs w:val="28"/>
        </w:rPr>
      </w:pPr>
    </w:p>
    <w:p w14:paraId="480AAE41" w14:textId="77777777" w:rsidR="00CA60B8" w:rsidRDefault="00602C63" w:rsidP="00CA60B8">
      <w:pPr>
        <w:jc w:val="center"/>
        <w:rPr>
          <w:rFonts w:ascii="Garamond" w:hAnsi="Garamond"/>
          <w:b/>
          <w:bCs/>
          <w:noProof/>
          <w:sz w:val="28"/>
          <w:szCs w:val="28"/>
        </w:rPr>
      </w:pPr>
      <w:r>
        <w:rPr>
          <w:rFonts w:ascii="Garamond" w:hAnsi="Garamond"/>
          <w:b/>
          <w:bCs/>
          <w:noProof/>
          <w:sz w:val="28"/>
          <w:szCs w:val="28"/>
        </w:rPr>
        <w:drawing>
          <wp:inline distT="0" distB="0" distL="0" distR="0" wp14:anchorId="17894E86" wp14:editId="58C23995">
            <wp:extent cx="5391150" cy="2335907"/>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6691" cy="2342641"/>
                    </a:xfrm>
                    <a:prstGeom prst="rect">
                      <a:avLst/>
                    </a:prstGeom>
                    <a:noFill/>
                    <a:ln>
                      <a:noFill/>
                    </a:ln>
                  </pic:spPr>
                </pic:pic>
              </a:graphicData>
            </a:graphic>
          </wp:inline>
        </w:drawing>
      </w:r>
    </w:p>
    <w:p w14:paraId="1648E175" w14:textId="7B069EE5" w:rsidR="00602C63" w:rsidRPr="00CA60B8" w:rsidRDefault="00602C63" w:rsidP="00CA60B8">
      <w:pPr>
        <w:jc w:val="center"/>
        <w:rPr>
          <w:rFonts w:ascii="Garamond" w:hAnsi="Garamond"/>
          <w:b/>
          <w:bCs/>
          <w:noProof/>
          <w:sz w:val="28"/>
          <w:szCs w:val="28"/>
        </w:rPr>
      </w:pPr>
      <w:r w:rsidRPr="00602C63">
        <w:rPr>
          <w:rFonts w:cs="Calibri"/>
          <w:b/>
          <w:bCs/>
          <w:i/>
          <w:iCs/>
          <w:noProof/>
          <w:sz w:val="20"/>
          <w:szCs w:val="20"/>
        </w:rPr>
        <w:t>Insee Références</w:t>
      </w:r>
      <w:r>
        <w:rPr>
          <w:rFonts w:cs="Calibri"/>
          <w:b/>
          <w:bCs/>
          <w:i/>
          <w:iCs/>
          <w:noProof/>
          <w:sz w:val="20"/>
          <w:szCs w:val="20"/>
        </w:rPr>
        <w:t xml:space="preserve"> </w:t>
      </w:r>
      <w:r w:rsidRPr="00602C63">
        <w:rPr>
          <w:rFonts w:cs="Calibri"/>
          <w:b/>
          <w:bCs/>
          <w:i/>
          <w:iCs/>
          <w:noProof/>
          <w:sz w:val="20"/>
          <w:szCs w:val="20"/>
        </w:rPr>
        <w:t>« Les entreprises en France » Édition 2019</w:t>
      </w:r>
    </w:p>
    <w:p w14:paraId="02C12EB7" w14:textId="4829CD44" w:rsidR="00602C63" w:rsidRDefault="00602C63" w:rsidP="00602C63">
      <w:pPr>
        <w:jc w:val="right"/>
        <w:rPr>
          <w:rFonts w:cs="Calibri"/>
          <w:b/>
          <w:bCs/>
          <w:i/>
          <w:iCs/>
          <w:noProof/>
          <w:sz w:val="20"/>
          <w:szCs w:val="20"/>
        </w:rPr>
      </w:pPr>
    </w:p>
    <w:p w14:paraId="06B478AF" w14:textId="73FEC09B" w:rsidR="00602C63" w:rsidRDefault="009D4331" w:rsidP="009D4331">
      <w:pPr>
        <w:pStyle w:val="Objectif-questions"/>
        <w:rPr>
          <w:noProof/>
        </w:rPr>
      </w:pPr>
      <w:r>
        <w:rPr>
          <w:noProof/>
        </w:rPr>
        <w:t xml:space="preserve">1. </w:t>
      </w:r>
      <w:r w:rsidR="001766A5">
        <w:rPr>
          <w:noProof/>
        </w:rPr>
        <w:t>Indiquez</w:t>
      </w:r>
      <w:r>
        <w:rPr>
          <w:noProof/>
        </w:rPr>
        <w:t xml:space="preserve"> la part</w:t>
      </w:r>
      <w:r w:rsidR="001766A5">
        <w:rPr>
          <w:noProof/>
        </w:rPr>
        <w:t xml:space="preserve"> que représente</w:t>
      </w:r>
      <w:r>
        <w:rPr>
          <w:noProof/>
        </w:rPr>
        <w:t xml:space="preserve"> chaque type d’entreprise</w:t>
      </w:r>
      <w:r w:rsidR="004C4356">
        <w:rPr>
          <w:noProof/>
        </w:rPr>
        <w:t>s</w:t>
      </w:r>
      <w:r>
        <w:rPr>
          <w:noProof/>
        </w:rPr>
        <w:t xml:space="preserve"> en nombre et </w:t>
      </w:r>
      <w:r w:rsidR="00B32145">
        <w:rPr>
          <w:noProof/>
        </w:rPr>
        <w:t>en</w:t>
      </w:r>
      <w:r>
        <w:rPr>
          <w:noProof/>
        </w:rPr>
        <w:t xml:space="preserve"> part de richesse créée.</w:t>
      </w:r>
    </w:p>
    <w:p w14:paraId="3563D753" w14:textId="524863DE" w:rsidR="001766A5" w:rsidRDefault="001766A5">
      <w:pPr>
        <w:rPr>
          <w:rFonts w:ascii="Garamond" w:hAnsi="Garamond"/>
          <w:b/>
          <w:bCs/>
          <w:sz w:val="28"/>
          <w:szCs w:val="28"/>
        </w:rPr>
      </w:pPr>
    </w:p>
    <w:p w14:paraId="3E2C17E3" w14:textId="77777777" w:rsidR="001766A5" w:rsidRDefault="001766A5">
      <w:pPr>
        <w:rPr>
          <w:rFonts w:ascii="Garamond" w:hAnsi="Garamond"/>
          <w:b/>
          <w:bCs/>
          <w:sz w:val="28"/>
          <w:szCs w:val="28"/>
        </w:rPr>
      </w:pPr>
    </w:p>
    <w:p w14:paraId="4A21619F" w14:textId="3CDB6332" w:rsidR="00602C63" w:rsidRDefault="008E371B" w:rsidP="00602C63">
      <w:pPr>
        <w:pStyle w:val="Titre3"/>
      </w:pPr>
      <w:r>
        <w:rPr>
          <w:rFonts w:ascii="Garamond" w:hAnsi="Garamond"/>
          <w:b w:val="0"/>
          <w:bCs w:val="0"/>
          <w:sz w:val="28"/>
          <w:szCs w:val="28"/>
        </w:rPr>
        <w:br w:type="page"/>
      </w:r>
      <w:bookmarkStart w:id="5" w:name="_Hlk42608287"/>
      <w:r w:rsidR="004C4356">
        <w:lastRenderedPageBreak/>
        <w:t>B</w:t>
      </w:r>
      <w:r w:rsidR="00602C63">
        <w:t>. Le cycle de vie d’une entreprise</w:t>
      </w:r>
    </w:p>
    <w:bookmarkEnd w:id="5"/>
    <w:p w14:paraId="7DAAE859" w14:textId="09F01AF7" w:rsidR="00602C63" w:rsidRDefault="004C4356" w:rsidP="004C4356">
      <w:pPr>
        <w:pStyle w:val="Titre4"/>
      </w:pPr>
      <w:r>
        <w:t>a. de la création…</w:t>
      </w:r>
    </w:p>
    <w:p w14:paraId="20A0AB80" w14:textId="77777777" w:rsidR="00602C63" w:rsidRDefault="00602C63" w:rsidP="00602C63">
      <w:pPr>
        <w:pStyle w:val="Titre5"/>
      </w:pPr>
      <w:r>
        <w:t>Document 1 – Le cycle de vie d’une entreprise</w:t>
      </w:r>
    </w:p>
    <w:p w14:paraId="4EE00911" w14:textId="77777777" w:rsidR="00602C63" w:rsidRDefault="00602C63" w:rsidP="00602C63">
      <w:pPr>
        <w:rPr>
          <w:rFonts w:ascii="Garamond" w:hAnsi="Garamond"/>
          <w:b/>
          <w:bCs/>
          <w:sz w:val="28"/>
          <w:szCs w:val="28"/>
        </w:rPr>
      </w:pPr>
    </w:p>
    <w:p w14:paraId="03C8BA87" w14:textId="77777777" w:rsidR="00602C63" w:rsidRDefault="00602C63" w:rsidP="00B32145">
      <w:pPr>
        <w:jc w:val="center"/>
        <w:rPr>
          <w:rFonts w:ascii="Garamond" w:hAnsi="Garamond"/>
          <w:b/>
          <w:bCs/>
          <w:sz w:val="28"/>
          <w:szCs w:val="28"/>
        </w:rPr>
      </w:pPr>
      <w:r>
        <w:rPr>
          <w:rFonts w:ascii="Garamond" w:hAnsi="Garamond"/>
          <w:b/>
          <w:bCs/>
          <w:noProof/>
          <w:sz w:val="28"/>
          <w:szCs w:val="28"/>
        </w:rPr>
        <w:drawing>
          <wp:inline distT="0" distB="0" distL="0" distR="0" wp14:anchorId="7DB48CA6" wp14:editId="1284AE59">
            <wp:extent cx="6038850" cy="46196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4619625"/>
                    </a:xfrm>
                    <a:prstGeom prst="rect">
                      <a:avLst/>
                    </a:prstGeom>
                    <a:noFill/>
                    <a:ln>
                      <a:noFill/>
                    </a:ln>
                  </pic:spPr>
                </pic:pic>
              </a:graphicData>
            </a:graphic>
          </wp:inline>
        </w:drawing>
      </w:r>
    </w:p>
    <w:p w14:paraId="267395CD" w14:textId="6F073B75" w:rsidR="00AC11DB" w:rsidRPr="00CB6ABC" w:rsidRDefault="00CB6ABC" w:rsidP="00CB6ABC">
      <w:pPr>
        <w:pStyle w:val="Titre4"/>
        <w:rPr>
          <w:rStyle w:val="Titre5Car"/>
          <w:rFonts w:asciiTheme="minorHAnsi" w:eastAsiaTheme="minorHAnsi" w:hAnsiTheme="minorHAnsi"/>
          <w:b/>
          <w:bCs w:val="0"/>
          <w:color w:val="4A856D" w:themeColor="accent6" w:themeShade="BF"/>
        </w:rPr>
      </w:pPr>
      <w:r w:rsidRPr="00CB6ABC">
        <w:rPr>
          <w:rStyle w:val="Titre5Car"/>
          <w:rFonts w:asciiTheme="minorHAnsi" w:eastAsiaTheme="minorHAnsi" w:hAnsiTheme="minorHAnsi"/>
          <w:b/>
          <w:bCs w:val="0"/>
          <w:color w:val="4A856D" w:themeColor="accent6" w:themeShade="BF"/>
        </w:rPr>
        <w:t>b. au développement</w:t>
      </w:r>
      <w:r w:rsidR="003254EB">
        <w:rPr>
          <w:rStyle w:val="Titre5Car"/>
          <w:rFonts w:asciiTheme="minorHAnsi" w:eastAsiaTheme="minorHAnsi" w:hAnsiTheme="minorHAnsi"/>
          <w:b/>
          <w:bCs w:val="0"/>
          <w:color w:val="4A856D" w:themeColor="accent6" w:themeShade="BF"/>
        </w:rPr>
        <w:t>…</w:t>
      </w:r>
    </w:p>
    <w:p w14:paraId="3FBC5801" w14:textId="77777777" w:rsidR="00B32145" w:rsidRDefault="00B32145" w:rsidP="00602C63">
      <w:pPr>
        <w:rPr>
          <w:rStyle w:val="Titre5Car"/>
          <w:rFonts w:eastAsia="Calibri"/>
        </w:rPr>
      </w:pPr>
    </w:p>
    <w:p w14:paraId="298DD9CE" w14:textId="3E0C2C60" w:rsidR="00CB6ABC" w:rsidRDefault="00B32145" w:rsidP="00602C63">
      <w:pPr>
        <w:rPr>
          <w:rFonts w:ascii="Century Gothic" w:hAnsi="Century Gothic"/>
          <w:b/>
          <w:bCs/>
          <w:color w:val="839943" w:themeColor="background2" w:themeShade="80"/>
        </w:rPr>
      </w:pPr>
      <w:r>
        <w:rPr>
          <w:rStyle w:val="Titre5Car"/>
          <w:rFonts w:eastAsia="Calibri"/>
        </w:rPr>
        <w:t xml:space="preserve">Document 2 - </w:t>
      </w:r>
      <w:hyperlink r:id="rId12" w:history="1">
        <w:r>
          <w:rPr>
            <w:rStyle w:val="Lienhypertexte"/>
            <w:rFonts w:ascii="Century Gothic" w:hAnsi="Century Gothic"/>
            <w:b/>
            <w:bCs/>
          </w:rPr>
          <w:t>Dessine-moi l'éco : quel statut juridique pour une entreprise ?</w:t>
        </w:r>
      </w:hyperlink>
    </w:p>
    <w:p w14:paraId="0C1C8E62" w14:textId="77777777" w:rsidR="00B32145" w:rsidRDefault="00B32145" w:rsidP="00602C63">
      <w:pPr>
        <w:rPr>
          <w:rStyle w:val="Titre5Car"/>
          <w:rFonts w:eastAsia="Calibri"/>
        </w:rPr>
      </w:pPr>
    </w:p>
    <w:p w14:paraId="46A88F5B" w14:textId="06673D03" w:rsidR="00602C63" w:rsidRDefault="00AC11DB" w:rsidP="00602C63">
      <w:pPr>
        <w:rPr>
          <w:rFonts w:ascii="Garamond" w:hAnsi="Garamond"/>
          <w:b/>
          <w:bCs/>
          <w:sz w:val="28"/>
          <w:szCs w:val="28"/>
        </w:rPr>
      </w:pPr>
      <w:r w:rsidRPr="00AC11DB">
        <w:rPr>
          <w:rStyle w:val="Titre5Car"/>
          <w:rFonts w:eastAsia="Calibri"/>
        </w:rPr>
        <w:t xml:space="preserve">Document </w:t>
      </w:r>
      <w:r w:rsidR="00B32145">
        <w:rPr>
          <w:rStyle w:val="Titre5Car"/>
          <w:rFonts w:eastAsia="Calibri"/>
        </w:rPr>
        <w:t>3</w:t>
      </w:r>
      <w:r w:rsidRPr="00AC11DB">
        <w:rPr>
          <w:rStyle w:val="Titre5Car"/>
          <w:rFonts w:eastAsia="Calibri"/>
        </w:rPr>
        <w:t xml:space="preserve"> -</w:t>
      </w:r>
      <w:r>
        <w:rPr>
          <w:rStyle w:val="Titre5Car"/>
          <w:rFonts w:eastAsia="Calibri"/>
        </w:rPr>
        <w:t xml:space="preserve"> Vidéo</w:t>
      </w:r>
      <w:r>
        <w:rPr>
          <w:rFonts w:ascii="Garamond" w:hAnsi="Garamond"/>
          <w:b/>
          <w:bCs/>
          <w:sz w:val="28"/>
          <w:szCs w:val="28"/>
        </w:rPr>
        <w:t xml:space="preserve"> </w:t>
      </w:r>
      <w:hyperlink r:id="rId13" w:history="1">
        <w:r w:rsidRPr="00FB1C7F">
          <w:rPr>
            <w:rStyle w:val="Lienhypertexte"/>
            <w:rFonts w:asciiTheme="majorHAnsi" w:hAnsiTheme="majorHAnsi"/>
            <w:b/>
            <w:bCs/>
          </w:rPr>
          <w:t>Introduction en Bourse de Arcure</w:t>
        </w:r>
      </w:hyperlink>
    </w:p>
    <w:p w14:paraId="52503F46" w14:textId="22D3944D" w:rsidR="00AC11DB" w:rsidRDefault="00AC11DB" w:rsidP="00AC11DB">
      <w:pPr>
        <w:pStyle w:val="Titre5"/>
      </w:pPr>
      <w:r w:rsidRPr="001B070F">
        <w:t xml:space="preserve">Document </w:t>
      </w:r>
      <w:r w:rsidR="00B32145">
        <w:t>4</w:t>
      </w:r>
      <w:r w:rsidRPr="001B070F">
        <w:t xml:space="preserve"> – </w:t>
      </w:r>
      <w:r>
        <w:t xml:space="preserve">Vidéo </w:t>
      </w:r>
      <w:hyperlink r:id="rId14" w:history="1">
        <w:proofErr w:type="spellStart"/>
        <w:r>
          <w:rPr>
            <w:rStyle w:val="Lienhypertexte"/>
          </w:rPr>
          <w:t>bfmbusiness</w:t>
        </w:r>
        <w:proofErr w:type="spellEnd"/>
        <w:r>
          <w:rPr>
            <w:rStyle w:val="Lienhypertexte"/>
          </w:rPr>
          <w:t xml:space="preserve">. Mai 2018 - Qui est </w:t>
        </w:r>
        <w:proofErr w:type="spellStart"/>
        <w:r>
          <w:rPr>
            <w:rStyle w:val="Lienhypertexte"/>
          </w:rPr>
          <w:t>voodoo</w:t>
        </w:r>
        <w:proofErr w:type="spellEnd"/>
        <w:r>
          <w:rPr>
            <w:rStyle w:val="Lienhypertexte"/>
          </w:rPr>
          <w:t xml:space="preserve"> la pépite française du jeu </w:t>
        </w:r>
        <w:proofErr w:type="spellStart"/>
        <w:r>
          <w:rPr>
            <w:rStyle w:val="Lienhypertexte"/>
          </w:rPr>
          <w:t>video</w:t>
        </w:r>
        <w:proofErr w:type="spellEnd"/>
        <w:r>
          <w:rPr>
            <w:rStyle w:val="Lienhypertexte"/>
          </w:rPr>
          <w:t xml:space="preserve"> qui vient de lever 200 millions de dollars ?</w:t>
        </w:r>
      </w:hyperlink>
    </w:p>
    <w:p w14:paraId="6B9852D8" w14:textId="7AA0F3BC" w:rsidR="00AC11DB" w:rsidRPr="00146C3A" w:rsidRDefault="00AC11DB" w:rsidP="00AC11DB">
      <w:pPr>
        <w:pStyle w:val="Objectif-questions"/>
        <w:rPr>
          <w:lang w:eastAsia="fr-FR"/>
        </w:rPr>
      </w:pPr>
      <w:r>
        <w:rPr>
          <w:lang w:eastAsia="fr-FR"/>
        </w:rPr>
        <w:t xml:space="preserve">1. </w:t>
      </w:r>
      <w:r w:rsidRPr="00146C3A">
        <w:rPr>
          <w:lang w:eastAsia="fr-FR"/>
        </w:rPr>
        <w:t>Listez les caractéristiques de l’entreprise</w:t>
      </w:r>
      <w:r>
        <w:rPr>
          <w:lang w:eastAsia="fr-FR"/>
        </w:rPr>
        <w:t xml:space="preserve"> </w:t>
      </w:r>
      <w:r w:rsidRPr="00146C3A">
        <w:rPr>
          <w:lang w:eastAsia="fr-FR"/>
        </w:rPr>
        <w:t>Voodoo</w:t>
      </w:r>
      <w:r>
        <w:rPr>
          <w:lang w:eastAsia="fr-FR"/>
        </w:rPr>
        <w:t xml:space="preserve"> et de l’entreprise Arcure</w:t>
      </w:r>
      <w:r w:rsidRPr="00146C3A">
        <w:rPr>
          <w:lang w:eastAsia="fr-FR"/>
        </w:rPr>
        <w:t xml:space="preserve"> décrites dans la vidéo</w:t>
      </w:r>
      <w:r>
        <w:rPr>
          <w:lang w:eastAsia="fr-FR"/>
        </w:rPr>
        <w:t xml:space="preserve"> (statut, activité, date de création, développement)</w:t>
      </w:r>
      <w:r w:rsidRPr="00146C3A">
        <w:rPr>
          <w:lang w:eastAsia="fr-FR"/>
        </w:rPr>
        <w:t>.</w:t>
      </w:r>
    </w:p>
    <w:p w14:paraId="4DAF1052" w14:textId="0BB37719" w:rsidR="00AC11DB" w:rsidRPr="00146C3A" w:rsidRDefault="00AC11DB" w:rsidP="00AC11DB">
      <w:pPr>
        <w:pStyle w:val="Objectif-questions"/>
        <w:rPr>
          <w:lang w:eastAsia="fr-FR"/>
        </w:rPr>
      </w:pPr>
      <w:r w:rsidRPr="00146C3A">
        <w:rPr>
          <w:lang w:eastAsia="fr-FR"/>
        </w:rPr>
        <w:t>2</w:t>
      </w:r>
      <w:r>
        <w:rPr>
          <w:lang w:eastAsia="fr-FR"/>
        </w:rPr>
        <w:t xml:space="preserve">. </w:t>
      </w:r>
      <w:r w:rsidRPr="00146C3A">
        <w:rPr>
          <w:lang w:eastAsia="fr-FR"/>
        </w:rPr>
        <w:t>Quel est le rôle de la banque d’investissement Goldman Sachs dans le développement de</w:t>
      </w:r>
      <w:r>
        <w:rPr>
          <w:lang w:eastAsia="fr-FR"/>
        </w:rPr>
        <w:t xml:space="preserve"> </w:t>
      </w:r>
      <w:r w:rsidRPr="00146C3A">
        <w:rPr>
          <w:lang w:eastAsia="fr-FR"/>
        </w:rPr>
        <w:t>Voodoo ?</w:t>
      </w:r>
    </w:p>
    <w:p w14:paraId="5011EA56" w14:textId="77777777" w:rsidR="00AC11DB" w:rsidRDefault="00AC11DB" w:rsidP="00AC11DB">
      <w:pPr>
        <w:pStyle w:val="Objectif-questions"/>
        <w:rPr>
          <w:lang w:eastAsia="fr-FR"/>
        </w:rPr>
      </w:pPr>
      <w:r w:rsidRPr="00146C3A">
        <w:rPr>
          <w:lang w:eastAsia="fr-FR"/>
        </w:rPr>
        <w:t>3</w:t>
      </w:r>
      <w:r>
        <w:rPr>
          <w:lang w:eastAsia="fr-FR"/>
        </w:rPr>
        <w:t xml:space="preserve">. </w:t>
      </w:r>
      <w:r w:rsidRPr="00146C3A">
        <w:rPr>
          <w:lang w:eastAsia="fr-FR"/>
        </w:rPr>
        <w:t>Quels sont les effets prévisibles de cet accord entre l’entreprise et la banque pour</w:t>
      </w:r>
      <w:r>
        <w:rPr>
          <w:lang w:eastAsia="fr-FR"/>
        </w:rPr>
        <w:t xml:space="preserve"> </w:t>
      </w:r>
      <w:r w:rsidRPr="00146C3A">
        <w:rPr>
          <w:lang w:eastAsia="fr-FR"/>
        </w:rPr>
        <w:t>Voodoo ?</w:t>
      </w:r>
    </w:p>
    <w:p w14:paraId="5A57C932" w14:textId="0DCA5396" w:rsidR="00AC11DB" w:rsidRDefault="00AC11DB" w:rsidP="00BE14A0">
      <w:pPr>
        <w:pStyle w:val="Objectif-questions"/>
        <w:rPr>
          <w:lang w:eastAsia="fr-FR"/>
        </w:rPr>
      </w:pPr>
      <w:r>
        <w:rPr>
          <w:lang w:eastAsia="fr-FR"/>
        </w:rPr>
        <w:t xml:space="preserve">4. A l’aide du document </w:t>
      </w:r>
      <w:r w:rsidR="00BE14A0">
        <w:rPr>
          <w:lang w:eastAsia="fr-FR"/>
        </w:rPr>
        <w:t>4</w:t>
      </w:r>
      <w:r>
        <w:rPr>
          <w:lang w:eastAsia="fr-FR"/>
        </w:rPr>
        <w:t xml:space="preserve"> indiquez quels ont pu être les statuts juridiques de Voodoo au cours de son développement. Expliquez pourquoi le statut juridique doit évoluer.</w:t>
      </w:r>
    </w:p>
    <w:p w14:paraId="2321C2D9" w14:textId="7DD035A8" w:rsidR="00AC11DB" w:rsidRDefault="00AC11DB" w:rsidP="00AC11DB">
      <w:pPr>
        <w:pStyle w:val="Objectif-questions"/>
      </w:pPr>
      <w:r>
        <w:rPr>
          <w:lang w:eastAsia="fr-FR"/>
        </w:rPr>
        <w:t>5. Cherchez le nombre de salariés de Voodoo et d</w:t>
      </w:r>
      <w:r w:rsidR="003254EB">
        <w:rPr>
          <w:lang w:eastAsia="fr-FR"/>
        </w:rPr>
        <w:t>’</w:t>
      </w:r>
      <w:r>
        <w:rPr>
          <w:lang w:eastAsia="fr-FR"/>
        </w:rPr>
        <w:t xml:space="preserve">Arcure et indiquez à quel type d’entreprise elle correspond (doc </w:t>
      </w:r>
      <w:r w:rsidR="00B32145">
        <w:rPr>
          <w:lang w:eastAsia="fr-FR"/>
        </w:rPr>
        <w:t>1-Les différents types d’entreprises</w:t>
      </w:r>
      <w:r>
        <w:rPr>
          <w:lang w:eastAsia="fr-FR"/>
        </w:rPr>
        <w:t>)</w:t>
      </w:r>
      <w:r w:rsidRPr="00AC11DB">
        <w:t xml:space="preserve"> </w:t>
      </w:r>
    </w:p>
    <w:p w14:paraId="6F728A02" w14:textId="514D441F" w:rsidR="00AC11DB" w:rsidRPr="001766A5" w:rsidRDefault="00BE14A0" w:rsidP="00AC11DB">
      <w:pPr>
        <w:pStyle w:val="Objectif-questions"/>
      </w:pPr>
      <w:r>
        <w:t>6</w:t>
      </w:r>
      <w:r w:rsidR="00AC11DB">
        <w:t xml:space="preserve">. </w:t>
      </w:r>
      <w:r w:rsidR="00AC11DB" w:rsidRPr="001766A5">
        <w:t xml:space="preserve">À l’aide du document </w:t>
      </w:r>
      <w:r w:rsidR="00AC11DB">
        <w:t>1</w:t>
      </w:r>
      <w:r w:rsidR="00B32145">
        <w:t>-le cycle de vie d’une entreprise</w:t>
      </w:r>
      <w:r w:rsidR="00AC11DB" w:rsidRPr="001766A5">
        <w:t xml:space="preserve">, dites à quel moment de </w:t>
      </w:r>
      <w:r>
        <w:t>leur</w:t>
      </w:r>
      <w:r w:rsidR="00AC11DB" w:rsidRPr="001766A5">
        <w:t xml:space="preserve"> cycle de vie se situe</w:t>
      </w:r>
      <w:r>
        <w:t>nt</w:t>
      </w:r>
      <w:r w:rsidR="00AC11DB" w:rsidRPr="001766A5">
        <w:t xml:space="preserve"> </w:t>
      </w:r>
      <w:r w:rsidR="00AC11DB">
        <w:t>Arcure et Voodoo</w:t>
      </w:r>
      <w:r w:rsidR="00AC11DB" w:rsidRPr="001766A5">
        <w:t>. Justiﬁez votre réponse.</w:t>
      </w:r>
    </w:p>
    <w:p w14:paraId="18255515" w14:textId="4AA5A5E2" w:rsidR="00AC11DB" w:rsidRPr="001766A5" w:rsidRDefault="00BE14A0" w:rsidP="00AC11DB">
      <w:pPr>
        <w:pStyle w:val="Objectif-questions"/>
      </w:pPr>
      <w:r>
        <w:t>7</w:t>
      </w:r>
      <w:r w:rsidR="00AC11DB">
        <w:t xml:space="preserve">. </w:t>
      </w:r>
      <w:r w:rsidR="00AC11DB" w:rsidRPr="001766A5">
        <w:t>Pour quel motif, selon Franck Gayraud,</w:t>
      </w:r>
      <w:r w:rsidR="00AC11DB">
        <w:t xml:space="preserve"> </w:t>
      </w:r>
      <w:r w:rsidR="00AC11DB" w:rsidRPr="001766A5">
        <w:t>Arcure devient-elle une société anonyme cotée en bourse ?</w:t>
      </w:r>
    </w:p>
    <w:p w14:paraId="6D44C641" w14:textId="1495728F" w:rsidR="00DC4E6A" w:rsidRDefault="00DC4E6A">
      <w:pPr>
        <w:rPr>
          <w:b/>
          <w:color w:val="6C7F39" w:themeColor="accent5" w:themeShade="BF"/>
          <w:lang w:eastAsia="fr-FR"/>
        </w:rPr>
      </w:pPr>
      <w:r>
        <w:rPr>
          <w:b/>
          <w:color w:val="6C7F39" w:themeColor="accent5" w:themeShade="BF"/>
          <w:lang w:eastAsia="fr-FR"/>
        </w:rPr>
        <w:br w:type="page"/>
      </w:r>
    </w:p>
    <w:p w14:paraId="5924184B" w14:textId="57E420F0" w:rsidR="008E371B" w:rsidRDefault="00CB6ABC" w:rsidP="00CB6ABC">
      <w:pPr>
        <w:pStyle w:val="Titre4"/>
        <w:rPr>
          <w:rFonts w:ascii="Garamond" w:hAnsi="Garamond"/>
          <w:b w:val="0"/>
          <w:bCs/>
          <w:sz w:val="28"/>
          <w:szCs w:val="28"/>
        </w:rPr>
      </w:pPr>
      <w:r>
        <w:lastRenderedPageBreak/>
        <w:t>c</w:t>
      </w:r>
      <w:r w:rsidR="004C4356">
        <w:t xml:space="preserve">. </w:t>
      </w:r>
      <w:r>
        <w:t>et parfois, sa disparition.</w:t>
      </w:r>
    </w:p>
    <w:p w14:paraId="3D1CFE47" w14:textId="1A7E5C3D" w:rsidR="008E371B" w:rsidRDefault="004C4356" w:rsidP="004C4356">
      <w:pPr>
        <w:pStyle w:val="Titre5"/>
      </w:pPr>
      <w:r w:rsidRPr="004C4356">
        <w:t xml:space="preserve">Document </w:t>
      </w:r>
      <w:r w:rsidR="00F9761E">
        <w:t>5</w:t>
      </w:r>
      <w:r w:rsidRPr="004C4356">
        <w:t xml:space="preserve"> - Vidéo</w:t>
      </w:r>
      <w:r>
        <w:t xml:space="preserve"> </w:t>
      </w:r>
      <w:hyperlink r:id="rId15" w:history="1">
        <w:r>
          <w:rPr>
            <w:rStyle w:val="Lienhypertexte"/>
            <w:rFonts w:ascii="Garamond" w:hAnsi="Garamond"/>
            <w:b w:val="0"/>
            <w:bCs w:val="0"/>
            <w:sz w:val="28"/>
            <w:szCs w:val="28"/>
          </w:rPr>
          <w:t>Au tribunal de commerce, une liquidation judiciaire qui soulage</w:t>
        </w:r>
      </w:hyperlink>
    </w:p>
    <w:p w14:paraId="4D11AE75" w14:textId="35AAE387" w:rsidR="004C4356" w:rsidRPr="004C4356" w:rsidRDefault="004C4356" w:rsidP="00CB6ABC">
      <w:pPr>
        <w:pStyle w:val="Titre5"/>
        <w:spacing w:before="0"/>
      </w:pPr>
      <w:r>
        <w:t>C</w:t>
      </w:r>
      <w:r w:rsidRPr="004C4356">
        <w:t xml:space="preserve">éline, restauratrice à bout de souffle, demande la liquidation judiciaire de sa pizzeria </w:t>
      </w:r>
    </w:p>
    <w:p w14:paraId="3A5EADEC" w14:textId="77777777" w:rsidR="004C4356" w:rsidRPr="004C4356" w:rsidRDefault="004C4356" w:rsidP="00CB6ABC">
      <w:pPr>
        <w:pStyle w:val="Titre5"/>
        <w:spacing w:before="0"/>
      </w:pPr>
      <w:r w:rsidRPr="004C4356">
        <w:t>auprès du tribunal de commerce de Nantes.</w:t>
      </w:r>
    </w:p>
    <w:p w14:paraId="3ACBE831" w14:textId="77777777" w:rsidR="004C4356" w:rsidRDefault="004C4356">
      <w:pPr>
        <w:rPr>
          <w:rFonts w:ascii="Garamond" w:hAnsi="Garamond"/>
          <w:b/>
          <w:bCs/>
          <w:sz w:val="28"/>
          <w:szCs w:val="28"/>
        </w:rPr>
      </w:pPr>
    </w:p>
    <w:p w14:paraId="473F1FDA" w14:textId="73D9E41A" w:rsidR="004C4356" w:rsidRPr="004C4356" w:rsidRDefault="004C4356" w:rsidP="004C4356">
      <w:pPr>
        <w:pStyle w:val="Objectif-questions"/>
      </w:pPr>
      <w:r>
        <w:t xml:space="preserve">1. Que </w:t>
      </w:r>
      <w:r w:rsidRPr="004C4356">
        <w:t>signifie pour un restaurant d'être en</w:t>
      </w:r>
      <w:r w:rsidR="003254EB" w:rsidRPr="004C4356">
        <w:t xml:space="preserve"> « cessation</w:t>
      </w:r>
      <w:r w:rsidRPr="004C4356">
        <w:t> de </w:t>
      </w:r>
      <w:proofErr w:type="gramStart"/>
      <w:r w:rsidRPr="004C4356">
        <w:t>paiement»</w:t>
      </w:r>
      <w:proofErr w:type="gramEnd"/>
      <w:r>
        <w:t xml:space="preserve"> </w:t>
      </w:r>
      <w:r w:rsidRPr="004C4356">
        <w:t>?</w:t>
      </w:r>
    </w:p>
    <w:p w14:paraId="661E6614" w14:textId="5F67E479" w:rsidR="004C4356" w:rsidRPr="004C4356" w:rsidRDefault="004C4356" w:rsidP="004C4356">
      <w:pPr>
        <w:pStyle w:val="Objectif-questions"/>
      </w:pPr>
      <w:r>
        <w:t xml:space="preserve">2. </w:t>
      </w:r>
      <w:r w:rsidRPr="004C4356">
        <w:t>Quelles sont les conséquences d’une liquidation judiciaire</w:t>
      </w:r>
      <w:r>
        <w:t xml:space="preserve"> </w:t>
      </w:r>
      <w:r w:rsidRPr="004C4356">
        <w:t>?</w:t>
      </w:r>
    </w:p>
    <w:p w14:paraId="3919D28E" w14:textId="77777777" w:rsidR="004840C5" w:rsidRDefault="004840C5" w:rsidP="00CB6ABC">
      <w:pPr>
        <w:pStyle w:val="Titre6"/>
      </w:pPr>
    </w:p>
    <w:p w14:paraId="37B0F75D" w14:textId="04973D5D" w:rsidR="00CB6ABC" w:rsidRDefault="002E156A" w:rsidP="00CB6ABC">
      <w:pPr>
        <w:pStyle w:val="Titre6"/>
      </w:pPr>
      <w:r>
        <w:t xml:space="preserve">Synthèse : </w:t>
      </w:r>
      <w:r w:rsidR="00CB6ABC">
        <w:t>Une entreprise est une organisation qui utilise du travail, des machines et des matières plus ou moins transformées pour produire des biens ou des services vendus sur un marché. Elle est créée par un ou des entrepreneurs, qui doivent s'entourer d'autres parties prenantes : des apporteurs de fonds (actionnaires), des salariés, des dirigeants ou managers, etc.</w:t>
      </w:r>
    </w:p>
    <w:p w14:paraId="1B0E8ED1" w14:textId="77777777" w:rsidR="00CB6ABC" w:rsidRDefault="00CB6ABC" w:rsidP="00CB6ABC">
      <w:pPr>
        <w:pStyle w:val="Titre6"/>
      </w:pPr>
      <w:r>
        <w:t xml:space="preserve">Sa gestion est encadrée par un statut juridique : entreprise individuelle (comme les microentreprises) ou société. Cette dernière, détenue par plusieurs personnes, dispose d’une personnalité juridique propre. L’entrepreneur choisit le statut juridique le plus adapté à la taille de l’entreprise compte tenu des perspectives de croissance de l’entreprise. </w:t>
      </w:r>
    </w:p>
    <w:p w14:paraId="06E288E2" w14:textId="74ED0FA0" w:rsidR="004C4356" w:rsidRDefault="00CB6ABC" w:rsidP="00CB6ABC">
      <w:pPr>
        <w:pStyle w:val="Titre6"/>
      </w:pPr>
      <w:r>
        <w:t>La bonne gestion de l’entreprise lui permet d’honorer ses obligations comme de payer ses fournisseurs, rembourser ses créanciers et rémunérer ses propriétaires et salariés. Dans le cas contraire, l’entreprise défaillante est en cessation de paiement. Si aucune solution de relance n'est trouvée (apports de nouveaux capitaux, reprise, etc.), l'entreprise est liquidée et disparaît : les salariés sont licenciés, ce que la société possède est vendu pour rembourser les créanciers.</w:t>
      </w:r>
    </w:p>
    <w:p w14:paraId="457D6E4D" w14:textId="7E1F301A" w:rsidR="00CB6ABC" w:rsidRDefault="00CB6ABC" w:rsidP="00CB6ABC"/>
    <w:p w14:paraId="69CF018A" w14:textId="1A9B1E7B" w:rsidR="002E156A" w:rsidRDefault="00BC04D4" w:rsidP="00BC04D4">
      <w:pPr>
        <w:pStyle w:val="Titre2"/>
      </w:pPr>
      <w:bookmarkStart w:id="6" w:name="_Hlk42608332"/>
      <w:r>
        <w:t>2</w:t>
      </w:r>
      <w:r w:rsidR="002E156A">
        <w:t>. Qui sont les entrepreneurs ?</w:t>
      </w:r>
    </w:p>
    <w:bookmarkEnd w:id="6"/>
    <w:p w14:paraId="56DD1381" w14:textId="77777777" w:rsidR="00BC04D4" w:rsidRDefault="00BC04D4" w:rsidP="00BC04D4">
      <w:pPr>
        <w:pStyle w:val="Objectif-questions"/>
      </w:pPr>
      <w:r>
        <w:t xml:space="preserve">Connaître et être capable d’illustrer la diversité des figures de l’entrepreneur : par leur statut juridique (entrepreneur individuel, micro-entrepreneur, chef d’entreprise) ; par leur position et leurs </w:t>
      </w:r>
    </w:p>
    <w:p w14:paraId="7A4227AF" w14:textId="77777777" w:rsidR="00BC04D4" w:rsidRDefault="00BC04D4" w:rsidP="00BC04D4">
      <w:pPr>
        <w:pStyle w:val="Objectif-questions"/>
        <w:numPr>
          <w:ilvl w:val="0"/>
          <w:numId w:val="0"/>
        </w:numPr>
        <w:ind w:left="720"/>
      </w:pPr>
      <w:r>
        <w:t>fonctions économiques (entrepreneur-innovateur, manager, actionnaire).</w:t>
      </w:r>
    </w:p>
    <w:p w14:paraId="0D8563AA" w14:textId="3ED50208" w:rsidR="002E156A" w:rsidRDefault="002E156A" w:rsidP="00CB6ABC"/>
    <w:p w14:paraId="2BFE7B03" w14:textId="7948D3D2" w:rsidR="00A46F67" w:rsidRDefault="00A46F67" w:rsidP="00CB6ABC">
      <w:pPr>
        <w:rPr>
          <w:rStyle w:val="Titre5Car"/>
          <w:rFonts w:eastAsia="Calibri"/>
        </w:rPr>
      </w:pPr>
      <w:r>
        <w:rPr>
          <w:rStyle w:val="Titre5Car"/>
          <w:rFonts w:eastAsia="Calibri"/>
        </w:rPr>
        <w:t>Document 1 – Les figures de l’entrepreneur selon Galbraith</w:t>
      </w:r>
    </w:p>
    <w:p w14:paraId="18667116" w14:textId="40A75736" w:rsidR="00A46F67" w:rsidRDefault="00A46F67" w:rsidP="00CB6ABC">
      <w:pPr>
        <w:rPr>
          <w:rStyle w:val="Titre5Car"/>
          <w:rFonts w:eastAsia="Calibri"/>
        </w:rPr>
      </w:pPr>
      <w:r>
        <w:rPr>
          <w:rStyle w:val="Titre5Car"/>
          <w:rFonts w:eastAsia="Calibri"/>
          <w:noProof/>
        </w:rPr>
        <w:drawing>
          <wp:inline distT="0" distB="0" distL="0" distR="0" wp14:anchorId="6ABA5027" wp14:editId="428193EF">
            <wp:extent cx="6645910" cy="2256790"/>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2256790"/>
                    </a:xfrm>
                    <a:prstGeom prst="rect">
                      <a:avLst/>
                    </a:prstGeom>
                    <a:noFill/>
                    <a:ln>
                      <a:noFill/>
                    </a:ln>
                  </pic:spPr>
                </pic:pic>
              </a:graphicData>
            </a:graphic>
          </wp:inline>
        </w:drawing>
      </w:r>
    </w:p>
    <w:p w14:paraId="5DACBBE6" w14:textId="7CA5BD6B" w:rsidR="00433E02" w:rsidRPr="00433E02" w:rsidRDefault="00433E02" w:rsidP="00433E02">
      <w:pPr>
        <w:pStyle w:val="Objectif-questions"/>
        <w:rPr>
          <w:lang w:eastAsia="fr-FR"/>
        </w:rPr>
      </w:pPr>
      <w:r>
        <w:rPr>
          <w:lang w:eastAsia="fr-FR"/>
        </w:rPr>
        <w:t xml:space="preserve">1. </w:t>
      </w:r>
      <w:r w:rsidRPr="00433E02">
        <w:rPr>
          <w:lang w:eastAsia="fr-FR"/>
        </w:rPr>
        <w:t>Quelles sont les caractéristiques de l’entrepreneur selon Galbraith ?</w:t>
      </w:r>
    </w:p>
    <w:p w14:paraId="19A40CFF" w14:textId="5F37241E" w:rsidR="00433E02" w:rsidRPr="00433E02" w:rsidRDefault="00433E02" w:rsidP="00433E02">
      <w:pPr>
        <w:pStyle w:val="Objectif-questions"/>
        <w:rPr>
          <w:lang w:eastAsia="fr-FR"/>
        </w:rPr>
      </w:pPr>
      <w:r w:rsidRPr="00433E02">
        <w:rPr>
          <w:lang w:eastAsia="fr-FR"/>
        </w:rPr>
        <w:t>2</w:t>
      </w:r>
      <w:r>
        <w:rPr>
          <w:lang w:eastAsia="fr-FR"/>
        </w:rPr>
        <w:t xml:space="preserve">. </w:t>
      </w:r>
      <w:r w:rsidRPr="00433E02">
        <w:rPr>
          <w:lang w:eastAsia="fr-FR"/>
        </w:rPr>
        <w:t>En quoi cet entrepreneur est-il un manager ?</w:t>
      </w:r>
    </w:p>
    <w:p w14:paraId="3D2F4122" w14:textId="58A81E3E" w:rsidR="00433E02" w:rsidRPr="00433E02" w:rsidRDefault="00433E02" w:rsidP="00433E02">
      <w:pPr>
        <w:pStyle w:val="Objectif-questions"/>
        <w:rPr>
          <w:lang w:eastAsia="fr-FR"/>
        </w:rPr>
      </w:pPr>
      <w:r w:rsidRPr="00433E02">
        <w:rPr>
          <w:lang w:eastAsia="fr-FR"/>
        </w:rPr>
        <w:t>3</w:t>
      </w:r>
      <w:r>
        <w:rPr>
          <w:lang w:eastAsia="fr-FR"/>
        </w:rPr>
        <w:t xml:space="preserve">. </w:t>
      </w:r>
      <w:r w:rsidRPr="00433E02">
        <w:rPr>
          <w:lang w:eastAsia="fr-FR"/>
        </w:rPr>
        <w:t>Qu’est-ce qui oppose « l’entrepreneur anonyme » et le « capitaine d’industrie », selon Galbraith ?</w:t>
      </w:r>
    </w:p>
    <w:p w14:paraId="6EC97B5F" w14:textId="77777777" w:rsidR="00A46F67" w:rsidRDefault="00A46F67" w:rsidP="00433E02">
      <w:pPr>
        <w:pStyle w:val="Rponses"/>
        <w:rPr>
          <w:rStyle w:val="Titre5Car"/>
          <w:rFonts w:eastAsia="Calibri"/>
        </w:rPr>
      </w:pPr>
    </w:p>
    <w:p w14:paraId="2F85E1F1" w14:textId="77777777" w:rsidR="004840C5" w:rsidRDefault="004840C5">
      <w:pPr>
        <w:rPr>
          <w:rStyle w:val="Titre5Car"/>
          <w:rFonts w:eastAsia="Calibri"/>
        </w:rPr>
      </w:pPr>
      <w:r>
        <w:rPr>
          <w:rStyle w:val="Titre5Car"/>
          <w:rFonts w:eastAsia="Calibri"/>
        </w:rPr>
        <w:br w:type="page"/>
      </w:r>
    </w:p>
    <w:p w14:paraId="0CBBD07D" w14:textId="1AFB234C" w:rsidR="00A46F67" w:rsidRDefault="00A46F67" w:rsidP="00CB6ABC">
      <w:r w:rsidRPr="00A46F67">
        <w:rPr>
          <w:rStyle w:val="Titre5Car"/>
          <w:rFonts w:eastAsia="Calibri"/>
        </w:rPr>
        <w:lastRenderedPageBreak/>
        <w:t xml:space="preserve">Document </w:t>
      </w:r>
      <w:r>
        <w:rPr>
          <w:rStyle w:val="Titre5Car"/>
          <w:rFonts w:eastAsia="Calibri"/>
        </w:rPr>
        <w:t>2</w:t>
      </w:r>
      <w:r w:rsidRPr="00A46F67">
        <w:rPr>
          <w:rStyle w:val="Titre5Car"/>
          <w:rFonts w:eastAsia="Calibri"/>
        </w:rPr>
        <w:t xml:space="preserve"> - Vidéo</w:t>
      </w:r>
      <w:r>
        <w:t xml:space="preserve"> </w:t>
      </w:r>
      <w:hyperlink r:id="rId17" w:history="1">
        <w:r>
          <w:rPr>
            <w:rStyle w:val="Lienhypertexte"/>
          </w:rPr>
          <w:t xml:space="preserve">Qui est Sylvain </w:t>
        </w:r>
        <w:proofErr w:type="spellStart"/>
        <w:r>
          <w:rPr>
            <w:rStyle w:val="Lienhypertexte"/>
          </w:rPr>
          <w:t>Gariel</w:t>
        </w:r>
        <w:proofErr w:type="spellEnd"/>
        <w:r>
          <w:rPr>
            <w:rStyle w:val="Lienhypertexte"/>
          </w:rPr>
          <w:t xml:space="preserve">, lauréat du MIT Tech </w:t>
        </w:r>
        <w:proofErr w:type="spellStart"/>
        <w:r>
          <w:rPr>
            <w:rStyle w:val="Lienhypertexte"/>
          </w:rPr>
          <w:t>Review</w:t>
        </w:r>
        <w:proofErr w:type="spellEnd"/>
        <w:r>
          <w:rPr>
            <w:rStyle w:val="Lienhypertexte"/>
          </w:rPr>
          <w:t xml:space="preserve"> France 2017 ?</w:t>
        </w:r>
      </w:hyperlink>
    </w:p>
    <w:p w14:paraId="67DE5B8B" w14:textId="2693297B" w:rsidR="008148F6" w:rsidRDefault="008148F6" w:rsidP="00CB6ABC">
      <w:r>
        <w:t>Le nouveau procédé développé par la société permet de fabriquer des molécules d’ADN de meilleure qualité et de plus grande longueur dans des délais beaucoup plus courts par rapport aux méthodes de production habituelles.</w:t>
      </w:r>
    </w:p>
    <w:p w14:paraId="1B865A0E" w14:textId="32DC0FBE" w:rsidR="005D3C97" w:rsidRPr="005D3C97" w:rsidRDefault="005D3C97" w:rsidP="005D3C97">
      <w:pPr>
        <w:pStyle w:val="Objectif-questions"/>
      </w:pPr>
      <w:r>
        <w:t xml:space="preserve">1. </w:t>
      </w:r>
      <w:r w:rsidRPr="005D3C97">
        <w:t>Quelle est l’activité de DNA-Script ?</w:t>
      </w:r>
    </w:p>
    <w:p w14:paraId="16349AEB" w14:textId="293E3EE0" w:rsidR="005D3C97" w:rsidRPr="005D3C97" w:rsidRDefault="005D3C97" w:rsidP="005D3C97">
      <w:pPr>
        <w:pStyle w:val="Objectif-questions"/>
      </w:pPr>
      <w:r w:rsidRPr="005D3C97">
        <w:t>2</w:t>
      </w:r>
      <w:r>
        <w:t xml:space="preserve">. </w:t>
      </w:r>
      <w:r w:rsidRPr="005D3C97">
        <w:t>En quoi Sylvain Gabriel est-il un entrepreneur innovateur ? Justiﬁez votre réponse</w:t>
      </w:r>
      <w:r w:rsidR="00433E02">
        <w:t xml:space="preserve"> en vous aidant du lexique</w:t>
      </w:r>
      <w:r w:rsidRPr="005D3C97">
        <w:t>.</w:t>
      </w:r>
    </w:p>
    <w:p w14:paraId="6F680919" w14:textId="4657372C" w:rsidR="00433E02" w:rsidRDefault="00433E02" w:rsidP="00433E02">
      <w:pPr>
        <w:pStyle w:val="Rponses"/>
        <w:rPr>
          <w:rStyle w:val="Titre5Car"/>
          <w:rFonts w:ascii="Calibri" w:eastAsia="Calibri" w:hAnsi="Calibri"/>
          <w:b w:val="0"/>
          <w:bCs w:val="0"/>
          <w:color w:val="A53010" w:themeColor="accent1"/>
        </w:rPr>
      </w:pPr>
    </w:p>
    <w:p w14:paraId="4B630278" w14:textId="77777777" w:rsidR="00433E02" w:rsidRPr="00433E02" w:rsidRDefault="00433E02" w:rsidP="00433E02">
      <w:pPr>
        <w:pStyle w:val="Rponses"/>
        <w:rPr>
          <w:rStyle w:val="Titre5Car"/>
          <w:rFonts w:ascii="Calibri" w:eastAsia="Calibri" w:hAnsi="Calibri"/>
          <w:b w:val="0"/>
          <w:bCs w:val="0"/>
          <w:color w:val="A53010" w:themeColor="accent1"/>
        </w:rPr>
      </w:pPr>
    </w:p>
    <w:p w14:paraId="6E4D6E66" w14:textId="1F5A89E0" w:rsidR="00A46F67" w:rsidRDefault="008148F6" w:rsidP="00CB6ABC">
      <w:r w:rsidRPr="005D3C97">
        <w:rPr>
          <w:rStyle w:val="Titre5Car"/>
          <w:rFonts w:eastAsia="Calibri"/>
        </w:rPr>
        <w:t>Document 3 – Vidéo</w:t>
      </w:r>
      <w:r>
        <w:t xml:space="preserve"> </w:t>
      </w:r>
      <w:hyperlink r:id="rId18" w:history="1">
        <w:r>
          <w:rPr>
            <w:rStyle w:val="Lienhypertexte"/>
          </w:rPr>
          <w:t>Microdon, une entreprise de l’ESS</w:t>
        </w:r>
      </w:hyperlink>
    </w:p>
    <w:p w14:paraId="1ACD02BC" w14:textId="28BE418B" w:rsidR="008148F6" w:rsidRDefault="008148F6" w:rsidP="00CB6ABC">
      <w:r>
        <w:rPr>
          <w:rStyle w:val="style-scope"/>
        </w:rPr>
        <w:t>Microdon, start-up du secteur des financements innovants, qui propose un système de « générosité embarquée »</w:t>
      </w:r>
    </w:p>
    <w:p w14:paraId="4BAADBA7" w14:textId="4EBFBFB4" w:rsidR="00717DC6" w:rsidRDefault="004840C5" w:rsidP="005D3C97">
      <w:pPr>
        <w:pStyle w:val="Objectif-questions"/>
      </w:pPr>
      <w:r>
        <w:t xml:space="preserve">1. </w:t>
      </w:r>
      <w:r w:rsidR="00717DC6">
        <w:t>Quelle est l’activité de Microdon ?</w:t>
      </w:r>
      <w:r w:rsidR="008148F6" w:rsidRPr="008148F6">
        <w:t xml:space="preserve"> </w:t>
      </w:r>
    </w:p>
    <w:p w14:paraId="284B0DE3" w14:textId="3F5434A4" w:rsidR="00A46F67" w:rsidRDefault="004840C5" w:rsidP="005D3C97">
      <w:pPr>
        <w:pStyle w:val="Objectif-questions"/>
      </w:pPr>
      <w:r>
        <w:t xml:space="preserve">2. </w:t>
      </w:r>
      <w:r w:rsidR="00CF162A">
        <w:t>Comment Microdon génère-t-elle des profits ?</w:t>
      </w:r>
    </w:p>
    <w:p w14:paraId="5B92939B" w14:textId="36419D96" w:rsidR="00717DC6" w:rsidRDefault="004840C5" w:rsidP="005D3C97">
      <w:pPr>
        <w:pStyle w:val="Objectif-questions"/>
      </w:pPr>
      <w:r>
        <w:t xml:space="preserve">3. </w:t>
      </w:r>
      <w:r w:rsidR="00717DC6">
        <w:t xml:space="preserve">Quelle est la particularité d’une entreprise solidaire d’utilité sociale par rapport à une </w:t>
      </w:r>
      <w:r w:rsidR="001F2352">
        <w:t>entreprise</w:t>
      </w:r>
      <w:r w:rsidR="00717DC6">
        <w:t xml:space="preserve"> capitaliste pure ?</w:t>
      </w:r>
    </w:p>
    <w:p w14:paraId="6F5A9F2D" w14:textId="745CCCF7" w:rsidR="008148F6" w:rsidRDefault="008148F6" w:rsidP="00CF162A"/>
    <w:p w14:paraId="273002DD" w14:textId="77777777" w:rsidR="004840C5" w:rsidRPr="00CF162A" w:rsidRDefault="004840C5" w:rsidP="00CF162A"/>
    <w:p w14:paraId="26BF0035" w14:textId="79B177BA" w:rsidR="00CB6ABC" w:rsidRDefault="00A46F67" w:rsidP="002E156A">
      <w:pPr>
        <w:pStyle w:val="Titre6"/>
      </w:pPr>
      <w:r>
        <w:t xml:space="preserve">Synthèse : </w:t>
      </w:r>
      <w:r w:rsidR="00CB6ABC">
        <w:t>Les créateurs ou fondateurs d’entreprises sont appelés « les entrepreneurs » mais ces derniers revêtent des profils variés</w:t>
      </w:r>
      <w:r w:rsidR="002E156A">
        <w:rPr>
          <w:rFonts w:hint="eastAsia"/>
        </w:rPr>
        <w:t xml:space="preserve"> </w:t>
      </w:r>
      <w:r w:rsidR="00CB6ABC">
        <w:t xml:space="preserve">: ils sont plus ou moins innovateurs, plus ou moins managers et plus ou moins apporteurs de capitaux (actionnaires). </w:t>
      </w:r>
    </w:p>
    <w:p w14:paraId="0877A76E" w14:textId="77777777" w:rsidR="00CB6ABC" w:rsidRDefault="00CB6ABC" w:rsidP="002E156A">
      <w:pPr>
        <w:pStyle w:val="Titre6"/>
      </w:pPr>
      <w:r>
        <w:t xml:space="preserve">Surtout, au fur et à mesure de la croissance d’une entreprise, ces trois fonctions, souvent assumées entièrement par le (les) fondateur(s) au moment de la création, doivent être disjointes et confiées à de nouvelles parties prenantes. </w:t>
      </w:r>
    </w:p>
    <w:p w14:paraId="715EE6F2" w14:textId="442007DC" w:rsidR="00CB6ABC" w:rsidRDefault="00CB6ABC" w:rsidP="002E156A">
      <w:pPr>
        <w:pStyle w:val="Titre6"/>
      </w:pPr>
      <w:r>
        <w:t>Cette spécialisation qui accompagne la croissance de toute entreprise est gage d’efficacité. Ainsi, le fondateur va solliciter des apporteurs de capitaux et les compétences de managers ou d’ingénieurs pour développer les activités de l’entreprise.</w:t>
      </w:r>
    </w:p>
    <w:p w14:paraId="0F768AF5" w14:textId="1BDA4D54" w:rsidR="00CB6ABC" w:rsidRDefault="00CB6ABC" w:rsidP="002E156A">
      <w:pPr>
        <w:pStyle w:val="Titre6"/>
      </w:pPr>
      <w:r>
        <w:t>Cette division du travail implique souvent, pour les plus grandes sociétés, de distinguer les propriétaires des dirigeants. Mais propriétaires et dirigeants peuvent ne pas avoir les mêmes attentes et objectifs concernant l’entreprise, ce qui conduit à prévoir des modes de gouvernance spécifiques.</w:t>
      </w:r>
    </w:p>
    <w:p w14:paraId="5D680BD0" w14:textId="565C0281" w:rsidR="00CB6ABC" w:rsidRDefault="00CB6ABC" w:rsidP="00CB6ABC"/>
    <w:p w14:paraId="7DCC74D1" w14:textId="77777777" w:rsidR="004840C5" w:rsidRDefault="004840C5">
      <w:pPr>
        <w:rPr>
          <w:rFonts w:asciiTheme="majorHAnsi" w:eastAsiaTheme="majorEastAsia" w:hAnsiTheme="majorHAnsi" w:cstheme="majorBidi"/>
          <w:b/>
          <w:color w:val="325949" w:themeColor="accent6" w:themeShade="80"/>
          <w:sz w:val="26"/>
          <w:szCs w:val="26"/>
        </w:rPr>
      </w:pPr>
      <w:r>
        <w:br w:type="page"/>
      </w:r>
    </w:p>
    <w:p w14:paraId="523558A1" w14:textId="77EA97BF" w:rsidR="002E156A" w:rsidRDefault="009A11C0" w:rsidP="009A11C0">
      <w:pPr>
        <w:pStyle w:val="Titre2"/>
      </w:pPr>
      <w:r>
        <w:lastRenderedPageBreak/>
        <w:t>3</w:t>
      </w:r>
      <w:r w:rsidR="002E156A">
        <w:t xml:space="preserve">. Qui </w:t>
      </w:r>
      <w:r w:rsidR="00433461">
        <w:t>décide dans l’entreprise</w:t>
      </w:r>
      <w:r w:rsidR="002E156A">
        <w:t> ?</w:t>
      </w:r>
    </w:p>
    <w:p w14:paraId="7D6BAF64" w14:textId="0E475278" w:rsidR="009A11C0" w:rsidRDefault="009A11C0" w:rsidP="009A11C0">
      <w:pPr>
        <w:pStyle w:val="Objectif-questions"/>
      </w:pPr>
      <w:r>
        <w:t>Comprendre les notions de gouvernance, d’autorité et de décentralisation/centralisation des décisions au sein d’une entreprise.</w:t>
      </w:r>
    </w:p>
    <w:p w14:paraId="197026CA" w14:textId="7E8CD803" w:rsidR="009A11C0" w:rsidRDefault="009A11C0" w:rsidP="009A11C0">
      <w:pPr>
        <w:pStyle w:val="Objectif-questions"/>
        <w:numPr>
          <w:ilvl w:val="0"/>
          <w:numId w:val="0"/>
        </w:numPr>
        <w:ind w:left="720"/>
      </w:pPr>
    </w:p>
    <w:p w14:paraId="14F57A48" w14:textId="00D1E344" w:rsidR="00820664" w:rsidRPr="00820664" w:rsidRDefault="009A11C0" w:rsidP="00820664">
      <w:pPr>
        <w:pStyle w:val="Titre5"/>
        <w:rPr>
          <w:lang w:eastAsia="fr-FR"/>
        </w:rPr>
      </w:pPr>
      <w:r>
        <w:t xml:space="preserve">Document 1 - </w:t>
      </w:r>
      <w:r w:rsidR="00820664" w:rsidRPr="00820664">
        <w:rPr>
          <w:lang w:eastAsia="fr-FR"/>
        </w:rPr>
        <w:t xml:space="preserve">L’organigramme </w:t>
      </w:r>
      <w:r w:rsidR="001F2352" w:rsidRPr="00820664">
        <w:rPr>
          <w:lang w:eastAsia="fr-FR"/>
        </w:rPr>
        <w:t>simpli</w:t>
      </w:r>
      <w:r w:rsidR="001F2352">
        <w:rPr>
          <w:lang w:eastAsia="fr-FR"/>
        </w:rPr>
        <w:t>f</w:t>
      </w:r>
      <w:r w:rsidR="001F2352" w:rsidRPr="00820664">
        <w:rPr>
          <w:lang w:eastAsia="fr-FR"/>
        </w:rPr>
        <w:t>ié</w:t>
      </w:r>
      <w:r w:rsidR="00820664" w:rsidRPr="00820664">
        <w:rPr>
          <w:lang w:eastAsia="fr-FR"/>
        </w:rPr>
        <w:t xml:space="preserve"> du groupe Bouygues en 2017 : de la société mère aux </w:t>
      </w:r>
      <w:r w:rsidR="00820664">
        <w:rPr>
          <w:lang w:eastAsia="fr-FR"/>
        </w:rPr>
        <w:t>fi</w:t>
      </w:r>
      <w:r w:rsidR="00820664" w:rsidRPr="00820664">
        <w:rPr>
          <w:lang w:eastAsia="fr-FR"/>
        </w:rPr>
        <w:t>liales, que possède le groupe Bouygues ?</w:t>
      </w:r>
    </w:p>
    <w:p w14:paraId="7C47F9FA" w14:textId="28828390" w:rsidR="009A11C0" w:rsidRDefault="009A11C0" w:rsidP="009A11C0">
      <w:pPr>
        <w:pStyle w:val="Objectif-questions"/>
        <w:numPr>
          <w:ilvl w:val="0"/>
          <w:numId w:val="0"/>
        </w:numPr>
        <w:ind w:left="720"/>
      </w:pPr>
    </w:p>
    <w:p w14:paraId="22D8EF26" w14:textId="07A4D106" w:rsidR="002E156A" w:rsidRDefault="009A11C0" w:rsidP="009A11C0">
      <w:pPr>
        <w:jc w:val="center"/>
      </w:pPr>
      <w:r>
        <w:rPr>
          <w:noProof/>
        </w:rPr>
        <w:drawing>
          <wp:inline distT="0" distB="0" distL="0" distR="0" wp14:anchorId="1E361D11" wp14:editId="45444907">
            <wp:extent cx="5495925" cy="3063036"/>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3729" cy="3100825"/>
                    </a:xfrm>
                    <a:prstGeom prst="rect">
                      <a:avLst/>
                    </a:prstGeom>
                    <a:noFill/>
                    <a:ln>
                      <a:noFill/>
                    </a:ln>
                  </pic:spPr>
                </pic:pic>
              </a:graphicData>
            </a:graphic>
          </wp:inline>
        </w:drawing>
      </w:r>
    </w:p>
    <w:p w14:paraId="4774261A" w14:textId="49488308" w:rsidR="00DE20E8" w:rsidRPr="00DE20E8" w:rsidRDefault="00DE20E8" w:rsidP="00DE20E8">
      <w:pPr>
        <w:pStyle w:val="Objectif-questions"/>
      </w:pPr>
      <w:r>
        <w:t xml:space="preserve">1. </w:t>
      </w:r>
      <w:r w:rsidRPr="00DE20E8">
        <w:t>À quoi sert un organigramme d’entreprise ?</w:t>
      </w:r>
    </w:p>
    <w:p w14:paraId="23731C6A" w14:textId="1EC49FB8" w:rsidR="00DE20E8" w:rsidRPr="00DE20E8" w:rsidRDefault="00DE20E8" w:rsidP="00DE20E8">
      <w:pPr>
        <w:pStyle w:val="Objectif-questions"/>
      </w:pPr>
      <w:r w:rsidRPr="00DE20E8">
        <w:t>2</w:t>
      </w:r>
      <w:r>
        <w:t xml:space="preserve">. </w:t>
      </w:r>
      <w:r w:rsidRPr="00DE20E8">
        <w:t>Dans quels secteurs le groupe Bouygues est-il implanté ?</w:t>
      </w:r>
    </w:p>
    <w:p w14:paraId="26D81E2F" w14:textId="3999AEF0" w:rsidR="00DE20E8" w:rsidRDefault="00DE20E8" w:rsidP="00DE20E8">
      <w:pPr>
        <w:pStyle w:val="Objectif-questions"/>
      </w:pPr>
      <w:r>
        <w:t>3. A votre avis, la société mère Bouygues prend-elle en charge la gestion au quotidien de ses différentes filiales ?</w:t>
      </w:r>
    </w:p>
    <w:p w14:paraId="0AC63B0A" w14:textId="77777777" w:rsidR="000C6316" w:rsidRPr="00DE20E8" w:rsidRDefault="000C6316" w:rsidP="000C6316">
      <w:pPr>
        <w:pStyle w:val="Titre5"/>
      </w:pPr>
      <w:r>
        <w:t xml:space="preserve">Document 2 - </w:t>
      </w:r>
      <w:r w:rsidRPr="00DE20E8">
        <w:t>Centralisation ou décentralisation dans l’organigramme opérationnel ?</w:t>
      </w:r>
    </w:p>
    <w:p w14:paraId="71D3A960" w14:textId="1712C2C3" w:rsidR="000C6316" w:rsidRPr="00DE20E8" w:rsidRDefault="004840C5" w:rsidP="004840C5">
      <w:pPr>
        <w:pStyle w:val="Rponses"/>
        <w:jc w:val="center"/>
      </w:pPr>
      <w:r>
        <w:rPr>
          <w:noProof/>
        </w:rPr>
        <w:drawing>
          <wp:inline distT="0" distB="0" distL="0" distR="0" wp14:anchorId="45C66DCF" wp14:editId="51C2417E">
            <wp:extent cx="4457700" cy="329567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3938" cy="3300290"/>
                    </a:xfrm>
                    <a:prstGeom prst="rect">
                      <a:avLst/>
                    </a:prstGeom>
                    <a:noFill/>
                    <a:ln>
                      <a:noFill/>
                    </a:ln>
                  </pic:spPr>
                </pic:pic>
              </a:graphicData>
            </a:graphic>
          </wp:inline>
        </w:drawing>
      </w:r>
    </w:p>
    <w:p w14:paraId="7E859EBB" w14:textId="77777777" w:rsidR="00DC4E6A" w:rsidRDefault="004840C5" w:rsidP="00636E22">
      <w:pPr>
        <w:pStyle w:val="Objectif-questions"/>
        <w:rPr>
          <w:lang w:eastAsia="fr-FR"/>
        </w:rPr>
      </w:pPr>
      <w:r>
        <w:rPr>
          <w:lang w:eastAsia="fr-FR"/>
        </w:rPr>
        <w:t xml:space="preserve">1. </w:t>
      </w:r>
      <w:r w:rsidR="000C6316" w:rsidRPr="006B732F">
        <w:rPr>
          <w:lang w:eastAsia="fr-FR"/>
        </w:rPr>
        <w:t>Au vu de cet organigramme, en quoi la prise de décision chez Bouygues Télécom est-elle à la fois centralisée et décentralisée ? Justiﬁez et illustrez votre réponse</w:t>
      </w:r>
    </w:p>
    <w:p w14:paraId="6D163BC6" w14:textId="77777777" w:rsidR="00DC4E6A" w:rsidRDefault="00DC4E6A">
      <w:pPr>
        <w:rPr>
          <w:b/>
          <w:color w:val="6C7F39" w:themeColor="accent5" w:themeShade="BF"/>
          <w:lang w:eastAsia="fr-FR"/>
        </w:rPr>
      </w:pPr>
      <w:r>
        <w:rPr>
          <w:lang w:eastAsia="fr-FR"/>
        </w:rPr>
        <w:br w:type="page"/>
      </w:r>
    </w:p>
    <w:p w14:paraId="42A9E626" w14:textId="67276338" w:rsidR="000C6316" w:rsidRDefault="000C6316" w:rsidP="00636E22">
      <w:pPr>
        <w:pStyle w:val="Objectif-questions"/>
        <w:rPr>
          <w:lang w:eastAsia="fr-FR"/>
        </w:rPr>
      </w:pPr>
      <w:r>
        <w:rPr>
          <w:lang w:eastAsia="fr-FR"/>
        </w:rPr>
        <w:lastRenderedPageBreak/>
        <w:t xml:space="preserve">Un P-DG (Président Directeur Général) est la </w:t>
      </w:r>
      <w:r w:rsidRPr="000C6316">
        <w:rPr>
          <w:lang w:eastAsia="fr-FR"/>
        </w:rPr>
        <w:t>personne qui est placée au plus haut rang d’une société anonyme (SA). Il cumule les fonctions de Président du Conseil d’administration (supervision des orientations stratégiques de l’entreprise) et de Directeur général (direction opérationnelle de l’entreprise).</w:t>
      </w:r>
    </w:p>
    <w:p w14:paraId="2739718A" w14:textId="61C58C6E" w:rsidR="000C6316" w:rsidRDefault="000C6316" w:rsidP="000C6316">
      <w:pPr>
        <w:rPr>
          <w:lang w:eastAsia="fr-FR"/>
        </w:rPr>
      </w:pPr>
    </w:p>
    <w:p w14:paraId="4E93B870" w14:textId="0C26462F" w:rsidR="00DE20E8" w:rsidRDefault="006B732F" w:rsidP="006B732F">
      <w:pPr>
        <w:pStyle w:val="Titre5"/>
      </w:pPr>
      <w:r>
        <w:t>Document 3 - La place des salariés dans la gouvernance des entreprises en Allemagne</w:t>
      </w:r>
    </w:p>
    <w:p w14:paraId="11B379D9" w14:textId="1C800649" w:rsidR="006B732F" w:rsidRDefault="006B732F" w:rsidP="006B732F">
      <w:pPr>
        <w:pStyle w:val="Rponses"/>
        <w:jc w:val="center"/>
      </w:pPr>
      <w:r>
        <w:rPr>
          <w:noProof/>
        </w:rPr>
        <w:drawing>
          <wp:inline distT="0" distB="0" distL="0" distR="0" wp14:anchorId="25653D26" wp14:editId="568AA8F9">
            <wp:extent cx="4936883" cy="400980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8960" cy="4035858"/>
                    </a:xfrm>
                    <a:prstGeom prst="rect">
                      <a:avLst/>
                    </a:prstGeom>
                    <a:noFill/>
                    <a:ln>
                      <a:noFill/>
                    </a:ln>
                  </pic:spPr>
                </pic:pic>
              </a:graphicData>
            </a:graphic>
          </wp:inline>
        </w:drawing>
      </w:r>
    </w:p>
    <w:p w14:paraId="0CEEEFD3" w14:textId="77777777" w:rsidR="000C6316" w:rsidRDefault="000C6316" w:rsidP="000C6316"/>
    <w:p w14:paraId="6E81A4AD" w14:textId="6829214A" w:rsidR="000C6316" w:rsidRPr="000C6316" w:rsidRDefault="000C6316" w:rsidP="000C6316">
      <w:pPr>
        <w:pStyle w:val="Objectif-questions"/>
      </w:pPr>
      <w:r>
        <w:t xml:space="preserve">1. </w:t>
      </w:r>
      <w:r w:rsidRPr="000C6316">
        <w:t>En quoi consiste la gouvernance de l’entreprise par codétermination ?</w:t>
      </w:r>
    </w:p>
    <w:p w14:paraId="3BE76F24" w14:textId="41F04269" w:rsidR="000C6316" w:rsidRPr="000C6316" w:rsidRDefault="000C6316" w:rsidP="000C6316">
      <w:pPr>
        <w:pStyle w:val="Objectif-questions"/>
      </w:pPr>
      <w:r w:rsidRPr="000C6316">
        <w:t>2</w:t>
      </w:r>
      <w:r>
        <w:t xml:space="preserve">. </w:t>
      </w:r>
      <w:r w:rsidRPr="000C6316">
        <w:t>Qui, dans ce cadre, détient l’autorité ?</w:t>
      </w:r>
    </w:p>
    <w:p w14:paraId="3BCA58CC" w14:textId="220BE31C" w:rsidR="000C6316" w:rsidRPr="000C6316" w:rsidRDefault="000C6316" w:rsidP="000C6316">
      <w:pPr>
        <w:pStyle w:val="Objectif-questions"/>
      </w:pPr>
      <w:r w:rsidRPr="000C6316">
        <w:t>3</w:t>
      </w:r>
      <w:r>
        <w:t xml:space="preserve">. </w:t>
      </w:r>
      <w:r w:rsidRPr="000C6316">
        <w:t xml:space="preserve">Montrez que, dans le cadre de la codétermination, la décentralisation des décisions est relativement forte. </w:t>
      </w:r>
    </w:p>
    <w:p w14:paraId="69F45D2B" w14:textId="77777777" w:rsidR="00DC4E6A" w:rsidRDefault="000C6316" w:rsidP="00266811">
      <w:pPr>
        <w:pStyle w:val="Objectif-questions"/>
      </w:pPr>
      <w:r w:rsidRPr="000C6316">
        <w:t>4</w:t>
      </w:r>
      <w:r>
        <w:t xml:space="preserve">. </w:t>
      </w:r>
      <w:r w:rsidRPr="000C6316">
        <w:t xml:space="preserve">Pourquoi la gouvernance de l’entreprise est-elle plus </w:t>
      </w:r>
      <w:proofErr w:type="spellStart"/>
      <w:r w:rsidRPr="000C6316">
        <w:t>efﬁcace</w:t>
      </w:r>
      <w:proofErr w:type="spellEnd"/>
      <w:r w:rsidRPr="000C6316">
        <w:t xml:space="preserve"> lorsque les salariés sont associés aux décisions des organes dirigeants de l’entreprise ? </w:t>
      </w:r>
    </w:p>
    <w:p w14:paraId="4BA05AD7" w14:textId="77777777" w:rsidR="00DC4E6A" w:rsidRDefault="00DC4E6A">
      <w:pPr>
        <w:rPr>
          <w:b/>
          <w:color w:val="6C7F39" w:themeColor="accent5" w:themeShade="BF"/>
        </w:rPr>
      </w:pPr>
      <w:r>
        <w:br w:type="page"/>
      </w:r>
    </w:p>
    <w:p w14:paraId="2847C421" w14:textId="5EA71A14" w:rsidR="006B732F" w:rsidRPr="00DE20E8" w:rsidRDefault="006B732F" w:rsidP="00DC4E6A">
      <w:pPr>
        <w:pStyle w:val="Titre5"/>
      </w:pPr>
      <w:r>
        <w:lastRenderedPageBreak/>
        <w:t xml:space="preserve">Document </w:t>
      </w:r>
      <w:r w:rsidR="000C6316">
        <w:t xml:space="preserve">4 </w:t>
      </w:r>
      <w:r>
        <w:t xml:space="preserve">- </w:t>
      </w:r>
      <w:r w:rsidRPr="00DC4E6A">
        <w:rPr>
          <w:rFonts w:eastAsiaTheme="majorEastAsia"/>
        </w:rPr>
        <w:t>Comment les actionnaires peuvent-ils contrôler les dirigeants d’entreprise ?</w:t>
      </w:r>
    </w:p>
    <w:p w14:paraId="36BEA2B0" w14:textId="77777777" w:rsidR="006B732F" w:rsidRDefault="006B732F" w:rsidP="00DE20E8">
      <w:pPr>
        <w:pStyle w:val="Titre6"/>
      </w:pPr>
    </w:p>
    <w:p w14:paraId="5FE5C4F5" w14:textId="1F59B3B4" w:rsidR="006B732F" w:rsidRDefault="006B732F" w:rsidP="00DE20E8">
      <w:pPr>
        <w:pStyle w:val="Titre6"/>
      </w:pPr>
      <w:r>
        <w:rPr>
          <w:noProof/>
        </w:rPr>
        <w:drawing>
          <wp:inline distT="0" distB="0" distL="0" distR="0" wp14:anchorId="4F4FC254" wp14:editId="41DEE45C">
            <wp:extent cx="6638925" cy="26193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925" cy="2619375"/>
                    </a:xfrm>
                    <a:prstGeom prst="rect">
                      <a:avLst/>
                    </a:prstGeom>
                    <a:noFill/>
                    <a:ln>
                      <a:noFill/>
                    </a:ln>
                  </pic:spPr>
                </pic:pic>
              </a:graphicData>
            </a:graphic>
          </wp:inline>
        </w:drawing>
      </w:r>
    </w:p>
    <w:p w14:paraId="5FBFAB04" w14:textId="58256139" w:rsidR="00DE20E8" w:rsidRPr="00DE20E8" w:rsidRDefault="006B732F" w:rsidP="006B732F">
      <w:pPr>
        <w:pStyle w:val="Objectif-questions"/>
      </w:pPr>
      <w:r>
        <w:t xml:space="preserve">1. </w:t>
      </w:r>
      <w:r w:rsidR="00DE20E8" w:rsidRPr="00DE20E8">
        <w:t>Expliquez la source du conﬂit potentiel entre actionnaires et dirigeants. (Doc. A)</w:t>
      </w:r>
    </w:p>
    <w:p w14:paraId="76308B7B" w14:textId="79DA841C" w:rsidR="002D3568" w:rsidRDefault="00DE20E8" w:rsidP="006B732F">
      <w:pPr>
        <w:pStyle w:val="Objectif-questions"/>
      </w:pPr>
      <w:r w:rsidRPr="00DE20E8">
        <w:t>2</w:t>
      </w:r>
      <w:r w:rsidR="006B732F">
        <w:t xml:space="preserve">. </w:t>
      </w:r>
      <w:r w:rsidR="002D3568">
        <w:t>Pourquoi les propriétaires délèguent-ils la gestion de l’entreprise à des dirigeants ?</w:t>
      </w:r>
    </w:p>
    <w:p w14:paraId="34781A03" w14:textId="183D25C2" w:rsidR="00DE20E8" w:rsidRPr="00DE20E8" w:rsidRDefault="002D3568" w:rsidP="006B732F">
      <w:pPr>
        <w:pStyle w:val="Objectif-questions"/>
      </w:pPr>
      <w:r>
        <w:t xml:space="preserve">3. </w:t>
      </w:r>
      <w:r w:rsidR="00DE20E8" w:rsidRPr="00DE20E8">
        <w:t>Pourquoi l’évolution du cours de l’action de Ford entre l’arrivée et le départ de Mark Fields</w:t>
      </w:r>
      <w:r w:rsidR="006B732F">
        <w:t xml:space="preserve"> </w:t>
      </w:r>
    </w:p>
    <w:p w14:paraId="7E8AA4A0" w14:textId="4D2538FA" w:rsidR="00DE20E8" w:rsidRPr="00DE20E8" w:rsidRDefault="00DE20E8" w:rsidP="006B732F">
      <w:pPr>
        <w:pStyle w:val="Objectif-questions"/>
      </w:pPr>
      <w:r w:rsidRPr="00DE20E8">
        <w:t>ne peut-elle satisfaire les actionnaires ? (Doc. A et B)</w:t>
      </w:r>
    </w:p>
    <w:p w14:paraId="3497CEF3" w14:textId="092A653B" w:rsidR="00DE20E8" w:rsidRPr="00DE20E8" w:rsidRDefault="00DE20E8" w:rsidP="006B732F">
      <w:pPr>
        <w:pStyle w:val="Objectif-questions"/>
      </w:pPr>
      <w:r w:rsidRPr="00DE20E8">
        <w:t>3</w:t>
      </w:r>
      <w:r w:rsidR="006B732F">
        <w:t xml:space="preserve">. </w:t>
      </w:r>
      <w:r w:rsidRPr="00DE20E8">
        <w:t xml:space="preserve">Quelle gouvernance peut être mise en œuvre par les actionnaires pour s’assurer que les dirigeants agissent conformément à leurs propres intérêts ? </w:t>
      </w:r>
    </w:p>
    <w:p w14:paraId="76EF0386" w14:textId="196C490A" w:rsidR="00201221" w:rsidRDefault="00201221">
      <w:pPr>
        <w:rPr>
          <w:color w:val="A53010" w:themeColor="accent1"/>
        </w:rPr>
      </w:pPr>
      <w:r>
        <w:br w:type="page"/>
      </w:r>
    </w:p>
    <w:p w14:paraId="6A3AC8E5" w14:textId="4F371E87" w:rsidR="002D3568" w:rsidRDefault="00201221" w:rsidP="00201221">
      <w:pPr>
        <w:pStyle w:val="Titre5"/>
      </w:pPr>
      <w:r>
        <w:lastRenderedPageBreak/>
        <w:t xml:space="preserve">Document </w:t>
      </w:r>
      <w:r w:rsidR="000C6316">
        <w:t xml:space="preserve">5 </w:t>
      </w:r>
      <w:r>
        <w:t xml:space="preserve">- Les mécanismes d’incitation au </w:t>
      </w:r>
      <w:r w:rsidR="001F2352">
        <w:t>cœur</w:t>
      </w:r>
      <w:r>
        <w:t xml:space="preserve"> de la gouvernance</w:t>
      </w:r>
      <w:r w:rsidR="00581EAC">
        <w:t>, un dispositif efficace</w:t>
      </w:r>
      <w:r>
        <w:t xml:space="preserve"> pour </w:t>
      </w:r>
      <w:proofErr w:type="spellStart"/>
      <w:r>
        <w:t>palier</w:t>
      </w:r>
      <w:proofErr w:type="spellEnd"/>
      <w:r>
        <w:t xml:space="preserve"> les intérêts divergents des propriétaires et dirigeants</w:t>
      </w:r>
    </w:p>
    <w:p w14:paraId="01CEE6AB" w14:textId="4B77DA7A" w:rsidR="00201221" w:rsidRDefault="00201221" w:rsidP="006B732F">
      <w:pPr>
        <w:pStyle w:val="Rponses"/>
      </w:pPr>
      <w:r>
        <w:rPr>
          <w:noProof/>
        </w:rPr>
        <w:drawing>
          <wp:inline distT="0" distB="0" distL="0" distR="0" wp14:anchorId="1AF092E6" wp14:editId="23749B55">
            <wp:extent cx="6638925" cy="38385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8925" cy="3838575"/>
                    </a:xfrm>
                    <a:prstGeom prst="rect">
                      <a:avLst/>
                    </a:prstGeom>
                    <a:noFill/>
                    <a:ln>
                      <a:noFill/>
                    </a:ln>
                  </pic:spPr>
                </pic:pic>
              </a:graphicData>
            </a:graphic>
          </wp:inline>
        </w:drawing>
      </w:r>
    </w:p>
    <w:p w14:paraId="6D188276" w14:textId="77777777" w:rsidR="00201221" w:rsidRDefault="00201221" w:rsidP="006B732F">
      <w:pPr>
        <w:pStyle w:val="Rponses"/>
      </w:pPr>
    </w:p>
    <w:p w14:paraId="6060C042" w14:textId="56AE2202" w:rsidR="002D3568" w:rsidRDefault="002D3568" w:rsidP="00201221">
      <w:r>
        <w:t xml:space="preserve">la répartition des pouvoirs peut s’accompagner d’intérêts divergents. Il faut donc trouver des solutions qui vont faire </w:t>
      </w:r>
    </w:p>
    <w:p w14:paraId="6F7C17EB" w14:textId="02D3FBB7" w:rsidR="002D3568" w:rsidRDefault="002D3568" w:rsidP="00201221">
      <w:r>
        <w:t>converger les attentes des propriétaires et des dirigeants</w:t>
      </w:r>
      <w:r w:rsidR="00201221">
        <w:t xml:space="preserve"> (voir document)</w:t>
      </w:r>
      <w:r>
        <w:t xml:space="preserve">. </w:t>
      </w:r>
      <w:hyperlink r:id="rId24" w:history="1">
        <w:r>
          <w:rPr>
            <w:rStyle w:val="Lienhypertexte"/>
          </w:rPr>
          <w:t xml:space="preserve">La vidéo Xerfi Canal </w:t>
        </w:r>
      </w:hyperlink>
      <w:r>
        <w:t xml:space="preserve"> qui évoque dans des termes simples la théorie de l’agence, une des théories au cœur de la réflexion sur la gouvernance des entreprises. La relation d’agence se caractérise par deux éléments asymétries d’information et l’aléa moral (l’une des parties peut adopter un comportement différent de celui attendu = coût d’agence)</w:t>
      </w:r>
    </w:p>
    <w:p w14:paraId="3DD9379A" w14:textId="129CE2D0" w:rsidR="002D3568" w:rsidRDefault="00201221" w:rsidP="00201221">
      <w:r>
        <w:t xml:space="preserve">Les coûts d’agence sont les </w:t>
      </w:r>
      <w:r w:rsidR="002D3568">
        <w:t xml:space="preserve">dépenses de surveillance, </w:t>
      </w:r>
      <w:r>
        <w:t xml:space="preserve">les </w:t>
      </w:r>
      <w:r w:rsidR="002D3568">
        <w:t>coût</w:t>
      </w:r>
      <w:r>
        <w:t>s</w:t>
      </w:r>
      <w:r w:rsidR="002D3568">
        <w:t xml:space="preserve"> </w:t>
      </w:r>
      <w:r w:rsidR="001F2352">
        <w:t>supportés</w:t>
      </w:r>
      <w:r w:rsidR="002D3568">
        <w:t xml:space="preserve"> par l’agent</w:t>
      </w:r>
      <w:r>
        <w:t xml:space="preserve"> et </w:t>
      </w:r>
      <w:r w:rsidR="002D3568">
        <w:t>perte résiduelle.</w:t>
      </w:r>
      <w:r>
        <w:t xml:space="preserve"> Pour résoudre ces coûts d’agence, des mécanismes d’incitation ont été mis en place (document</w:t>
      </w:r>
    </w:p>
    <w:p w14:paraId="2373091E" w14:textId="77777777" w:rsidR="00DE20E8" w:rsidRDefault="00DE20E8" w:rsidP="002E156A">
      <w:pPr>
        <w:pStyle w:val="Titre6"/>
      </w:pPr>
    </w:p>
    <w:p w14:paraId="5ED66221" w14:textId="1C3B2123" w:rsidR="002E156A" w:rsidRDefault="00DE20E8" w:rsidP="002E156A">
      <w:pPr>
        <w:pStyle w:val="Titre6"/>
      </w:pPr>
      <w:r>
        <w:t xml:space="preserve">Synthèse : </w:t>
      </w:r>
      <w:r w:rsidR="002E156A">
        <w:t>L’entreprise est une organisation fondée sur une coordination hiérarchique des actions. Les dirigeants ou managers sont ceux qui incarnent l’autorité dans l’entreprise. Mais ils sont nommés ou révoqués par des administrateurs, eux-mêmes élus par les actionnaires. Un mode de gouvernance centralisé permet d’aligner les intérêts des dirigeants sur ceux des actionnaires, via des systèmes d’incitations comme les stock-options ou la part variable dans leur rémunération. Cette forme de gouvernance se développe depuis les années 1970, en lien avec l’évolution du financement des entreprises, de plus en plus tributaires des actionnaires.</w:t>
      </w:r>
    </w:p>
    <w:p w14:paraId="4E45C868" w14:textId="683295E5" w:rsidR="00CB6ABC" w:rsidRDefault="002E156A" w:rsidP="002E156A">
      <w:pPr>
        <w:pStyle w:val="Titre6"/>
      </w:pPr>
      <w:r>
        <w:t>Mais la gouvernance peut aussi être décentralisée. C’est le cas quand toutes les parties prenantes (actionnaires, managers, salariés) sont représentées dans les institutions qui gouvernent l’entreprise. C’est le cas en Allemagne avec le système de la</w:t>
      </w:r>
      <w:r w:rsidR="001F2352">
        <w:t xml:space="preserve"> « </w:t>
      </w:r>
      <w:proofErr w:type="gramStart"/>
      <w:r w:rsidR="001F2352">
        <w:t>codétermination</w:t>
      </w:r>
      <w:r>
        <w:t>»</w:t>
      </w:r>
      <w:proofErr w:type="gramEnd"/>
      <w:r>
        <w:t>, mais beaucoup moins en France. C’est le cas aussi quand l’organisation interne décentralise la décision en donnant plus de responsabilités et d’autonomie aux salariés.</w:t>
      </w:r>
    </w:p>
    <w:p w14:paraId="32972381" w14:textId="01DCDF50" w:rsidR="002E156A" w:rsidRDefault="002E156A">
      <w:r>
        <w:br w:type="page"/>
      </w:r>
    </w:p>
    <w:p w14:paraId="21F344E3" w14:textId="21BDB726" w:rsidR="002E156A" w:rsidRDefault="009A11C0" w:rsidP="009A11C0">
      <w:pPr>
        <w:pStyle w:val="Titre2"/>
      </w:pPr>
      <w:r>
        <w:lastRenderedPageBreak/>
        <w:t>4</w:t>
      </w:r>
      <w:r w:rsidR="002E156A">
        <w:t>. Comment sont organisées les relations sociales dans l’entreprise</w:t>
      </w:r>
    </w:p>
    <w:p w14:paraId="10895DCE" w14:textId="2CF1B9F7" w:rsidR="009A11C0" w:rsidRPr="00781514" w:rsidRDefault="009A11C0" w:rsidP="009A11C0">
      <w:pPr>
        <w:pStyle w:val="Objectif-questions"/>
      </w:pPr>
      <w:r>
        <w:t xml:space="preserve">Comprendre qu’une entreprise est un lieu de relations sociales (coopération, hiérarchie, conflit) entre différentes parties prenantes (salariés, managers, propriétaires/actionnaires, partenaires d’une </w:t>
      </w:r>
      <w:r w:rsidR="001F2352">
        <w:t>c</w:t>
      </w:r>
      <w:r>
        <w:t>oopérative).</w:t>
      </w:r>
    </w:p>
    <w:p w14:paraId="478D6577" w14:textId="77777777" w:rsidR="00BD1D6B" w:rsidRDefault="00BD1D6B"/>
    <w:p w14:paraId="01F7C556" w14:textId="23EBAF96" w:rsidR="00BD1D6B" w:rsidRDefault="00BD1D6B" w:rsidP="00BD1D6B">
      <w:pPr>
        <w:pStyle w:val="Titre5"/>
      </w:pPr>
      <w:r>
        <w:t>Document 1</w:t>
      </w:r>
      <w:r w:rsidR="00995975">
        <w:t>a</w:t>
      </w:r>
      <w:r>
        <w:t xml:space="preserve"> – Une entreprise, des parties prenantes</w:t>
      </w:r>
      <w:r w:rsidR="00995975">
        <w:tab/>
        <w:t xml:space="preserve">     Doc 1b- </w:t>
      </w:r>
      <w:r w:rsidR="00995975" w:rsidRPr="00995975">
        <w:t xml:space="preserve">Le schéma en « roue de vélo » </w:t>
      </w:r>
      <w:r w:rsidR="00995975">
        <w:tab/>
      </w:r>
      <w:r w:rsidR="00995975">
        <w:tab/>
      </w:r>
      <w:r w:rsidR="00995975">
        <w:tab/>
      </w:r>
      <w:r w:rsidR="00995975">
        <w:tab/>
      </w:r>
      <w:r w:rsidR="00995975">
        <w:tab/>
      </w:r>
      <w:r w:rsidR="00995975">
        <w:tab/>
      </w:r>
      <w:r w:rsidR="00995975">
        <w:tab/>
      </w:r>
      <w:r w:rsidR="00995975">
        <w:tab/>
      </w:r>
      <w:r w:rsidR="00995975">
        <w:tab/>
      </w:r>
      <w:r w:rsidR="00995975" w:rsidRPr="00995975">
        <w:t>selon R. E. Freeman, 1984</w:t>
      </w:r>
    </w:p>
    <w:p w14:paraId="34646548" w14:textId="77777777" w:rsidR="00BD1D6B" w:rsidRDefault="00BD1D6B"/>
    <w:p w14:paraId="6BC64BB6" w14:textId="07FD092F" w:rsidR="00BD1D6B" w:rsidRDefault="00BD1D6B" w:rsidP="00995975">
      <w:r>
        <w:rPr>
          <w:noProof/>
        </w:rPr>
        <w:drawing>
          <wp:inline distT="0" distB="0" distL="0" distR="0" wp14:anchorId="61260E45" wp14:editId="0E46F3D1">
            <wp:extent cx="3095625" cy="240523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7931" cy="2445873"/>
                    </a:xfrm>
                    <a:prstGeom prst="rect">
                      <a:avLst/>
                    </a:prstGeom>
                    <a:noFill/>
                    <a:ln>
                      <a:noFill/>
                    </a:ln>
                  </pic:spPr>
                </pic:pic>
              </a:graphicData>
            </a:graphic>
          </wp:inline>
        </w:drawing>
      </w:r>
      <w:r w:rsidR="00995975">
        <w:t xml:space="preserve">  </w:t>
      </w:r>
      <w:r w:rsidR="00995975">
        <w:rPr>
          <w:noProof/>
        </w:rPr>
        <w:drawing>
          <wp:inline distT="0" distB="0" distL="0" distR="0" wp14:anchorId="05F31DD7" wp14:editId="1138A344">
            <wp:extent cx="3271520" cy="2488198"/>
            <wp:effectExtent l="0" t="0" r="508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0464" cy="2555845"/>
                    </a:xfrm>
                    <a:prstGeom prst="rect">
                      <a:avLst/>
                    </a:prstGeom>
                    <a:noFill/>
                    <a:ln>
                      <a:noFill/>
                    </a:ln>
                  </pic:spPr>
                </pic:pic>
              </a:graphicData>
            </a:graphic>
          </wp:inline>
        </w:drawing>
      </w:r>
    </w:p>
    <w:p w14:paraId="676BA35E" w14:textId="44497DC1" w:rsidR="00BD1D6B" w:rsidRDefault="00BD1D6B" w:rsidP="00BD1D6B">
      <w:pPr>
        <w:pStyle w:val="Titre5"/>
      </w:pPr>
      <w:r>
        <w:t>Document 2 – Le concept de partie prenante</w:t>
      </w:r>
    </w:p>
    <w:p w14:paraId="4CCBCAE5" w14:textId="5FE190C5" w:rsidR="00BD1D6B" w:rsidRDefault="00BD1D6B" w:rsidP="00BD1D6B">
      <w:r>
        <w:t>« Le concept de “partie prenante” apparaît dans les rapports annuels des entreprises en réponse à la loi de 2001, dite “NRE”</w:t>
      </w:r>
      <w:r w:rsidR="00F9761E">
        <w:rPr>
          <w:vertAlign w:val="superscript"/>
        </w:rPr>
        <w:t>1</w:t>
      </w:r>
      <w:r>
        <w:t>, qui oblige les sociétés françaises cotées (en bourse) à y inclure des informations relatives aux incidences sociales et environnementales de leur activité. La déﬁnition de Freeman</w:t>
      </w:r>
      <w:r w:rsidR="00F9761E">
        <w:rPr>
          <w:vertAlign w:val="superscript"/>
        </w:rPr>
        <w:t>2</w:t>
      </w:r>
      <w:r>
        <w:t xml:space="preserve"> fait référence : “</w:t>
      </w:r>
      <w:r w:rsidRPr="00995975">
        <w:rPr>
          <w:u w:val="single"/>
        </w:rPr>
        <w:t>Une partie prenante dans une organisation est tout groupe d’individus ou tout individu qui peut affecter ou être affecté par la réalisation des objectifs organisationnels</w:t>
      </w:r>
      <w:r w:rsidR="00F9761E">
        <w:rPr>
          <w:vertAlign w:val="superscript"/>
        </w:rPr>
        <w:t>3</w:t>
      </w:r>
      <w:r>
        <w:t>”. […] La triade de base de l’entreprise se compose de ses clients, ses salariés et ses propriétaires. Si l’une de ces parties fait défaut, c’est toute l’entreprise qui est menacée dans son existence même. Parmi les autres acteurs, il y a ceux qui ont également un lien direct et contractuel avec l’entreprise, comme les fournisseurs. Les autres parties prenantes sont “diffuses”, parfois dépourvues de lien contractuel avec l’en-</w:t>
      </w:r>
    </w:p>
    <w:p w14:paraId="41339C77" w14:textId="77777777" w:rsidR="00BD1D6B" w:rsidRDefault="00BD1D6B" w:rsidP="00BD1D6B">
      <w:proofErr w:type="spellStart"/>
      <w:r>
        <w:t>treprise</w:t>
      </w:r>
      <w:proofErr w:type="spellEnd"/>
      <w:r>
        <w:t xml:space="preserve"> (autorités publiques, syndicats professionnels ou de salariés, ONG…). Ces dernières ont toutefois un pouvoir d’influence croissant sur la vie des entreprises. »</w:t>
      </w:r>
    </w:p>
    <w:p w14:paraId="740662EF" w14:textId="6B7BAE34" w:rsidR="00BD1D6B" w:rsidRDefault="00BD1D6B" w:rsidP="00BD1D6B">
      <w:r>
        <w:t xml:space="preserve">David </w:t>
      </w:r>
      <w:proofErr w:type="spellStart"/>
      <w:r>
        <w:t>Simonnet</w:t>
      </w:r>
      <w:proofErr w:type="spellEnd"/>
      <w:r>
        <w:t>, « Chapitre II. Les acteurs de l’entreprise », Les 100 mots de l’entreprise, Presses Universitaires de France, 2019.</w:t>
      </w:r>
    </w:p>
    <w:p w14:paraId="02D6FC87" w14:textId="6D38D41A" w:rsidR="00F9761E" w:rsidRPr="00F9761E" w:rsidRDefault="00F9761E" w:rsidP="00BD1D6B">
      <w:pPr>
        <w:rPr>
          <w:color w:val="000000" w:themeColor="text1"/>
        </w:rPr>
      </w:pPr>
      <w:r>
        <w:rPr>
          <w:vertAlign w:val="superscript"/>
        </w:rPr>
        <w:t>1</w:t>
      </w:r>
      <w:r>
        <w:t>. NRE </w:t>
      </w:r>
      <w:r w:rsidRPr="00F9761E">
        <w:rPr>
          <w:color w:val="000000" w:themeColor="text1"/>
        </w:rPr>
        <w:t xml:space="preserve">: </w:t>
      </w:r>
      <w:r w:rsidRPr="00F9761E">
        <w:rPr>
          <w:b/>
          <w:bCs/>
          <w:color w:val="000000" w:themeColor="text1"/>
        </w:rPr>
        <w:t>nouvelles régulations économiques</w:t>
      </w:r>
      <w:r w:rsidRPr="00F9761E">
        <w:rPr>
          <w:color w:val="000000" w:themeColor="text1"/>
        </w:rPr>
        <w:t xml:space="preserve"> est une </w:t>
      </w:r>
      <w:hyperlink r:id="rId27" w:tooltip="Loi française" w:history="1">
        <w:r w:rsidRPr="00F9761E">
          <w:rPr>
            <w:rStyle w:val="Lienhypertexte"/>
            <w:color w:val="000000" w:themeColor="text1"/>
            <w:u w:val="none"/>
          </w:rPr>
          <w:t>loi française</w:t>
        </w:r>
      </w:hyperlink>
      <w:r w:rsidRPr="00F9761E">
        <w:rPr>
          <w:color w:val="000000" w:themeColor="text1"/>
        </w:rPr>
        <w:t xml:space="preserve"> promulguée par le </w:t>
      </w:r>
      <w:hyperlink r:id="rId28" w:tooltip="Gouvernement Jospin" w:history="1">
        <w:r w:rsidRPr="00F9761E">
          <w:rPr>
            <w:rStyle w:val="Lienhypertexte"/>
            <w:color w:val="000000" w:themeColor="text1"/>
            <w:u w:val="none"/>
          </w:rPr>
          <w:t>gouvernement Jospin</w:t>
        </w:r>
      </w:hyperlink>
      <w:r w:rsidRPr="00F9761E">
        <w:rPr>
          <w:color w:val="000000" w:themeColor="text1"/>
        </w:rPr>
        <w:t xml:space="preserve"> le </w:t>
      </w:r>
      <w:hyperlink r:id="rId29" w:tooltip="15 mai" w:history="1">
        <w:r w:rsidRPr="00F9761E">
          <w:rPr>
            <w:rStyle w:val="Lienhypertexte"/>
            <w:color w:val="000000" w:themeColor="text1"/>
            <w:u w:val="none"/>
          </w:rPr>
          <w:t>15</w:t>
        </w:r>
      </w:hyperlink>
      <w:r w:rsidRPr="00F9761E">
        <w:rPr>
          <w:color w:val="000000" w:themeColor="text1"/>
        </w:rPr>
        <w:t xml:space="preserve"> </w:t>
      </w:r>
      <w:hyperlink r:id="rId30" w:tooltip="Mai 2001" w:history="1">
        <w:r w:rsidRPr="00F9761E">
          <w:rPr>
            <w:rStyle w:val="Lienhypertexte"/>
            <w:color w:val="000000" w:themeColor="text1"/>
            <w:u w:val="none"/>
          </w:rPr>
          <w:t>mai</w:t>
        </w:r>
      </w:hyperlink>
      <w:r w:rsidRPr="00F9761E">
        <w:rPr>
          <w:color w:val="000000" w:themeColor="text1"/>
        </w:rPr>
        <w:t xml:space="preserve"> </w:t>
      </w:r>
      <w:hyperlink r:id="rId31" w:tooltip="2001" w:history="1">
        <w:r w:rsidRPr="00F9761E">
          <w:rPr>
            <w:rStyle w:val="Lienhypertexte"/>
            <w:color w:val="000000" w:themeColor="text1"/>
            <w:u w:val="none"/>
          </w:rPr>
          <w:t>2001</w:t>
        </w:r>
      </w:hyperlink>
      <w:r w:rsidRPr="00F9761E">
        <w:rPr>
          <w:color w:val="000000" w:themeColor="text1"/>
        </w:rPr>
        <w:t xml:space="preserve">, qui concerne les entreprises </w:t>
      </w:r>
      <w:hyperlink r:id="rId32" w:tooltip="Cotation (finance)" w:history="1">
        <w:r w:rsidRPr="00F9761E">
          <w:rPr>
            <w:rStyle w:val="Lienhypertexte"/>
            <w:color w:val="000000" w:themeColor="text1"/>
            <w:u w:val="none"/>
          </w:rPr>
          <w:t>cotées en Bourse</w:t>
        </w:r>
      </w:hyperlink>
      <w:r w:rsidRPr="00F9761E">
        <w:rPr>
          <w:color w:val="000000" w:themeColor="text1"/>
        </w:rPr>
        <w:t xml:space="preserve">. Les rapports annuels d’activité des entreprises doivent prendre en compte les conséquences sociales et environnementales de leur activité, y compris les émissions dans l’air de </w:t>
      </w:r>
      <w:hyperlink r:id="rId33" w:tooltip="Gaz à effet de serre" w:history="1">
        <w:r w:rsidRPr="00F9761E">
          <w:rPr>
            <w:rStyle w:val="Lienhypertexte"/>
            <w:color w:val="000000" w:themeColor="text1"/>
            <w:u w:val="none"/>
          </w:rPr>
          <w:t>gaz à effet de serre</w:t>
        </w:r>
      </w:hyperlink>
      <w:r>
        <w:rPr>
          <w:color w:val="000000" w:themeColor="text1"/>
        </w:rPr>
        <w:t xml:space="preserve">. </w:t>
      </w:r>
      <w:r w:rsidRPr="00F9761E">
        <w:t xml:space="preserve">Dans le </w:t>
      </w:r>
      <w:hyperlink r:id="rId34" w:tooltip="Préambule de la constitution du 27 octobre 1946" w:history="1">
        <w:r w:rsidRPr="00F9761E">
          <w:rPr>
            <w:color w:val="0000FF"/>
            <w:u w:val="single"/>
          </w:rPr>
          <w:t>préambule de la constitution du 27 octobre 1946</w:t>
        </w:r>
      </w:hyperlink>
      <w:r w:rsidRPr="00F9761E">
        <w:t>, </w:t>
      </w:r>
      <w:r>
        <w:t>il est indiqué « </w:t>
      </w:r>
      <w:r w:rsidRPr="00F9761E">
        <w:t>Tout travailleur participe, par l'intermédiaire de ses délégués, à la détermination collective des conditions de travail ainsi qu'à la gestion des entreprises. »</w:t>
      </w:r>
    </w:p>
    <w:p w14:paraId="340E65A2" w14:textId="023217BB" w:rsidR="00BD1D6B" w:rsidRPr="00BD1D6B" w:rsidRDefault="00F9761E" w:rsidP="00BD1D6B">
      <w:pPr>
        <w:rPr>
          <w:lang w:val="en-US"/>
        </w:rPr>
      </w:pPr>
      <w:r>
        <w:rPr>
          <w:vertAlign w:val="superscript"/>
          <w:lang w:val="en-US"/>
        </w:rPr>
        <w:t>2</w:t>
      </w:r>
      <w:r w:rsidR="00BD1D6B" w:rsidRPr="00BD1D6B">
        <w:rPr>
          <w:lang w:val="en-US"/>
        </w:rPr>
        <w:t xml:space="preserve">. R. Edward Freeman, Strategic </w:t>
      </w:r>
      <w:proofErr w:type="gramStart"/>
      <w:r w:rsidR="001F2352" w:rsidRPr="00BD1D6B">
        <w:rPr>
          <w:lang w:val="en-US"/>
        </w:rPr>
        <w:t>Management</w:t>
      </w:r>
      <w:r w:rsidR="001F2352">
        <w:rPr>
          <w:lang w:val="en-US"/>
        </w:rPr>
        <w:t xml:space="preserve"> </w:t>
      </w:r>
      <w:r w:rsidR="001F2352" w:rsidRPr="00BD1D6B">
        <w:rPr>
          <w:lang w:val="en-US"/>
        </w:rPr>
        <w:t>:</w:t>
      </w:r>
      <w:proofErr w:type="gramEnd"/>
      <w:r w:rsidR="00BD1D6B" w:rsidRPr="00BD1D6B">
        <w:rPr>
          <w:lang w:val="en-US"/>
        </w:rPr>
        <w:t xml:space="preserve"> A Stakeholder Approach, Pitman, 1984. </w:t>
      </w:r>
    </w:p>
    <w:p w14:paraId="3F6E7A1F" w14:textId="75D308E1" w:rsidR="00BD1D6B" w:rsidRDefault="00F9761E" w:rsidP="00BD1D6B">
      <w:r>
        <w:rPr>
          <w:vertAlign w:val="superscript"/>
        </w:rPr>
        <w:t>3</w:t>
      </w:r>
      <w:r w:rsidR="00BD1D6B">
        <w:t>. Ici, les buts de l’organisation, de l’entreprise.</w:t>
      </w:r>
    </w:p>
    <w:p w14:paraId="44B978F8" w14:textId="795F3BA4" w:rsidR="00BD1D6B" w:rsidRPr="00BD1D6B" w:rsidRDefault="00BD1D6B" w:rsidP="00995975">
      <w:pPr>
        <w:pStyle w:val="Objectif-questions"/>
      </w:pPr>
      <w:r>
        <w:t xml:space="preserve">1. </w:t>
      </w:r>
      <w:r w:rsidRPr="00BD1D6B">
        <w:t>En quoi consiste la « triade de base » de l’entreprise ? (Doc. 2)</w:t>
      </w:r>
    </w:p>
    <w:p w14:paraId="538F16CC" w14:textId="23BBC3E4" w:rsidR="00BD1D6B" w:rsidRPr="00BD1D6B" w:rsidRDefault="00BD1D6B" w:rsidP="00995975">
      <w:pPr>
        <w:pStyle w:val="Objectif-questions"/>
      </w:pPr>
      <w:r w:rsidRPr="00BD1D6B">
        <w:t>2</w:t>
      </w:r>
      <w:r>
        <w:t xml:space="preserve">. </w:t>
      </w:r>
      <w:r w:rsidRPr="00BD1D6B">
        <w:t>Reformulez la phrase soulignée. (Doc. 2)</w:t>
      </w:r>
    </w:p>
    <w:p w14:paraId="253047B1" w14:textId="7556D6B8" w:rsidR="00BD1D6B" w:rsidRPr="00BD1D6B" w:rsidRDefault="00BD1D6B" w:rsidP="00995975">
      <w:pPr>
        <w:pStyle w:val="Objectif-questions"/>
      </w:pPr>
      <w:r w:rsidRPr="00BD1D6B">
        <w:t>3</w:t>
      </w:r>
      <w:r>
        <w:t xml:space="preserve">. </w:t>
      </w:r>
      <w:r w:rsidRPr="00BD1D6B">
        <w:t xml:space="preserve">Comment interpréter l’image de la « roue de vélo » pour désigner les acteurs de l’entreprise ? (Doc. </w:t>
      </w:r>
      <w:r>
        <w:t>1</w:t>
      </w:r>
      <w:r w:rsidR="00995975">
        <w:t>b</w:t>
      </w:r>
      <w:r w:rsidRPr="00BD1D6B">
        <w:t>)</w:t>
      </w:r>
    </w:p>
    <w:p w14:paraId="3C2BA0E2" w14:textId="2785760C" w:rsidR="00BD1D6B" w:rsidRPr="00BD1D6B" w:rsidRDefault="00BD1D6B" w:rsidP="005C3153">
      <w:pPr>
        <w:pStyle w:val="Objectif-questions"/>
      </w:pPr>
      <w:r w:rsidRPr="00BD1D6B">
        <w:t>4</w:t>
      </w:r>
      <w:r>
        <w:t xml:space="preserve">. </w:t>
      </w:r>
      <w:r w:rsidRPr="00BD1D6B">
        <w:t xml:space="preserve">Proposez une hiérarchisation des parties prenantes, de celles qui forment le cœur de l’activité de l’entreprise, à celles qui ont un lien plus diffus avec elle. (Doc. </w:t>
      </w:r>
      <w:r>
        <w:t>1 &amp; 2</w:t>
      </w:r>
      <w:r w:rsidRPr="00BD1D6B">
        <w:t>)</w:t>
      </w:r>
    </w:p>
    <w:p w14:paraId="19C627A4" w14:textId="282CA0AD" w:rsidR="004840C5" w:rsidRDefault="004840C5">
      <w:r>
        <w:br w:type="page"/>
      </w:r>
    </w:p>
    <w:p w14:paraId="531CD620" w14:textId="77777777" w:rsidR="00CA07CD" w:rsidRDefault="00CA07CD" w:rsidP="00CA07CD"/>
    <w:p w14:paraId="49EDD4DC" w14:textId="5FD28728" w:rsidR="00CA07CD" w:rsidRDefault="00CA07CD" w:rsidP="00CA07CD">
      <w:r w:rsidRPr="00CA07CD">
        <w:rPr>
          <w:rStyle w:val="Titre5Car"/>
          <w:rFonts w:eastAsia="Calibri"/>
        </w:rPr>
        <w:t>Document 3 -</w:t>
      </w:r>
      <w:r w:rsidRPr="00CA07CD">
        <w:t xml:space="preserve"> </w:t>
      </w:r>
      <w:hyperlink r:id="rId35" w:history="1">
        <w:r w:rsidRPr="00CA07CD">
          <w:rPr>
            <w:rStyle w:val="Lienhypertexte"/>
          </w:rPr>
          <w:t xml:space="preserve">Leparisien.fr_13.03.2017 Affaire </w:t>
        </w:r>
        <w:proofErr w:type="spellStart"/>
        <w:r w:rsidRPr="00CA07CD">
          <w:rPr>
            <w:rStyle w:val="Lienhypertexte"/>
          </w:rPr>
          <w:t>Luxleaks</w:t>
        </w:r>
        <w:proofErr w:type="spellEnd"/>
        <w:r w:rsidRPr="00CA07CD">
          <w:rPr>
            <w:rStyle w:val="Lienhypertexte"/>
          </w:rPr>
          <w:t xml:space="preserve"> : tout comprendre sur la </w:t>
        </w:r>
        <w:r w:rsidR="001F2352" w:rsidRPr="00CA07CD">
          <w:rPr>
            <w:rStyle w:val="Lienhypertexte"/>
          </w:rPr>
          <w:t>procédure</w:t>
        </w:r>
        <w:r w:rsidRPr="00CA07CD">
          <w:rPr>
            <w:rStyle w:val="Lienhypertexte"/>
          </w:rPr>
          <w:t xml:space="preserve"> contre les lanceurs d'alerte</w:t>
        </w:r>
      </w:hyperlink>
    </w:p>
    <w:p w14:paraId="159B8570" w14:textId="77777777" w:rsidR="00CA07CD" w:rsidRDefault="00CA07CD" w:rsidP="00CA07CD"/>
    <w:p w14:paraId="2FB67000" w14:textId="440BD948" w:rsidR="00CA07CD" w:rsidRPr="00CA07CD" w:rsidRDefault="00CA07CD" w:rsidP="00CA07CD">
      <w:pPr>
        <w:pStyle w:val="Objectif-questions"/>
      </w:pPr>
      <w:r w:rsidRPr="00CA07CD">
        <w:t xml:space="preserve">1. Identiﬁez les différents acteurs qui ont joué un rôle dans l’affaire des </w:t>
      </w:r>
      <w:proofErr w:type="spellStart"/>
      <w:r w:rsidRPr="00CA07CD">
        <w:t>Luxleaks</w:t>
      </w:r>
      <w:proofErr w:type="spellEnd"/>
      <w:r w:rsidRPr="00CA07CD">
        <w:t>.</w:t>
      </w:r>
    </w:p>
    <w:p w14:paraId="04F36F05" w14:textId="77777777" w:rsidR="00CA07CD" w:rsidRPr="00CA07CD" w:rsidRDefault="00CA07CD" w:rsidP="00CA07CD">
      <w:pPr>
        <w:pStyle w:val="Objectif-questions"/>
      </w:pPr>
      <w:r w:rsidRPr="00CA07CD">
        <w:t xml:space="preserve">2. Quel impact les lanceurs d’alerte et les médias ont-ils eu, en </w:t>
      </w:r>
      <w:proofErr w:type="spellStart"/>
      <w:r w:rsidRPr="00CA07CD">
        <w:t>ﬁn</w:t>
      </w:r>
      <w:proofErr w:type="spellEnd"/>
      <w:r w:rsidRPr="00CA07CD">
        <w:t xml:space="preserve"> de compte, sur les entreprises concernées par les </w:t>
      </w:r>
      <w:proofErr w:type="spellStart"/>
      <w:r w:rsidRPr="00CA07CD">
        <w:t>Luxleaks</w:t>
      </w:r>
      <w:proofErr w:type="spellEnd"/>
      <w:r w:rsidRPr="00CA07CD">
        <w:t xml:space="preserve"> ?</w:t>
      </w:r>
    </w:p>
    <w:p w14:paraId="09F6BD14" w14:textId="77777777" w:rsidR="00CA07CD" w:rsidRPr="00CA07CD" w:rsidRDefault="00CA07CD" w:rsidP="00CA07CD"/>
    <w:p w14:paraId="3B169B09" w14:textId="726EA8E6" w:rsidR="00995975" w:rsidRDefault="00995975" w:rsidP="00995975">
      <w:pPr>
        <w:pStyle w:val="Titre5"/>
      </w:pPr>
      <w:r>
        <w:t xml:space="preserve">Document </w:t>
      </w:r>
      <w:r w:rsidR="00CA07CD">
        <w:t>4</w:t>
      </w:r>
      <w:r>
        <w:t xml:space="preserve"> – Du cadre au manager : quel exercice de l’autorité ?</w:t>
      </w:r>
    </w:p>
    <w:p w14:paraId="44E61EC0" w14:textId="23B8D8CE" w:rsidR="00995975" w:rsidRDefault="00995975">
      <w:r>
        <w:rPr>
          <w:noProof/>
        </w:rPr>
        <w:drawing>
          <wp:inline distT="0" distB="0" distL="0" distR="0" wp14:anchorId="0D257704" wp14:editId="32DCA852">
            <wp:extent cx="3686175" cy="328013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8537" cy="3291138"/>
                    </a:xfrm>
                    <a:prstGeom prst="rect">
                      <a:avLst/>
                    </a:prstGeom>
                    <a:noFill/>
                    <a:ln>
                      <a:noFill/>
                    </a:ln>
                  </pic:spPr>
                </pic:pic>
              </a:graphicData>
            </a:graphic>
          </wp:inline>
        </w:drawing>
      </w:r>
    </w:p>
    <w:p w14:paraId="35D48CBD" w14:textId="77777777" w:rsidR="00995975" w:rsidRDefault="00995975">
      <w:pPr>
        <w:rPr>
          <w:rStyle w:val="Titre5Car"/>
          <w:rFonts w:eastAsia="Calibri"/>
        </w:rPr>
      </w:pPr>
    </w:p>
    <w:p w14:paraId="7E0A849C" w14:textId="66756FD4" w:rsidR="00995975" w:rsidRDefault="00995975">
      <w:r w:rsidRPr="00995975">
        <w:rPr>
          <w:rStyle w:val="Titre5Car"/>
          <w:rFonts w:eastAsia="Calibri"/>
        </w:rPr>
        <w:t xml:space="preserve">Document </w:t>
      </w:r>
      <w:r w:rsidR="00CA07CD">
        <w:rPr>
          <w:rStyle w:val="Titre5Car"/>
          <w:rFonts w:eastAsia="Calibri"/>
        </w:rPr>
        <w:t>5</w:t>
      </w:r>
      <w:r w:rsidRPr="00995975">
        <w:rPr>
          <w:rStyle w:val="Titre5Car"/>
          <w:rFonts w:eastAsia="Calibri"/>
        </w:rPr>
        <w:t xml:space="preserve"> – Vidéo</w:t>
      </w:r>
      <w:r>
        <w:t xml:space="preserve"> </w:t>
      </w:r>
      <w:hyperlink r:id="rId37" w:history="1">
        <w:r>
          <w:rPr>
            <w:rStyle w:val="Lienhypertexte"/>
          </w:rPr>
          <w:t xml:space="preserve">L'entreprise </w:t>
        </w:r>
        <w:proofErr w:type="spellStart"/>
        <w:r>
          <w:rPr>
            <w:rStyle w:val="Lienhypertexte"/>
          </w:rPr>
          <w:t>Acome</w:t>
        </w:r>
        <w:proofErr w:type="spellEnd"/>
        <w:r>
          <w:rPr>
            <w:rStyle w:val="Lienhypertexte"/>
          </w:rPr>
          <w:t>, une SCOP</w:t>
        </w:r>
      </w:hyperlink>
    </w:p>
    <w:p w14:paraId="068033D1" w14:textId="59EEBC3F" w:rsidR="00EF2138" w:rsidRDefault="00EF2138">
      <w:r w:rsidRPr="00EF2138">
        <w:t xml:space="preserve">Les Scop, </w:t>
      </w:r>
      <w:r w:rsidRPr="00EF2138">
        <w:rPr>
          <w:b/>
          <w:bCs/>
        </w:rPr>
        <w:t>Sociétés coopératives</w:t>
      </w:r>
      <w:r w:rsidRPr="00EF2138">
        <w:t>, désignent les entreprises à statut Scop (Société coopérative et participative). Soumises à l’impératif de profitabilité comme toute entreprise, elles bénéficient d’une gouvernance démocratique et d’une répartition des résultats prioritairement affectée à la pérennité des emplois et du projet d’entreprise.</w:t>
      </w:r>
    </w:p>
    <w:p w14:paraId="613F71EA" w14:textId="77777777" w:rsidR="00EF2138" w:rsidRDefault="00EF2138"/>
    <w:p w14:paraId="28A17A20" w14:textId="03DF039F" w:rsidR="00EF2138" w:rsidRPr="00EF2138" w:rsidRDefault="004840C5" w:rsidP="00EF2138">
      <w:pPr>
        <w:pStyle w:val="Objectif-questions"/>
        <w:rPr>
          <w:rFonts w:ascii="Century Gothic" w:eastAsia="Times New Roman" w:hAnsi="Century Gothic" w:cstheme="minorBidi"/>
          <w:bCs/>
          <w:color w:val="839943" w:themeColor="background2" w:themeShade="80"/>
        </w:rPr>
      </w:pPr>
      <w:r>
        <w:t xml:space="preserve">1. </w:t>
      </w:r>
      <w:r w:rsidR="00EF2138">
        <w:t>Caractérisez les relations entre parties prenantes au sein de la SCOP</w:t>
      </w:r>
    </w:p>
    <w:p w14:paraId="485C3339" w14:textId="77777777" w:rsidR="004840C5" w:rsidRDefault="004840C5" w:rsidP="00EF2138">
      <w:pPr>
        <w:pStyle w:val="Rponses"/>
        <w:rPr>
          <w:rStyle w:val="Titre5Car"/>
          <w:rFonts w:eastAsia="Calibri"/>
        </w:rPr>
      </w:pPr>
    </w:p>
    <w:p w14:paraId="6822DC0C" w14:textId="144F7C31" w:rsidR="003C17F9" w:rsidRDefault="003C17F9" w:rsidP="00EF2138">
      <w:pPr>
        <w:pStyle w:val="Rponses"/>
      </w:pPr>
      <w:r w:rsidRPr="003C17F9">
        <w:rPr>
          <w:rStyle w:val="Titre5Car"/>
          <w:rFonts w:eastAsia="Calibri"/>
        </w:rPr>
        <w:t>Document 6 -</w:t>
      </w:r>
      <w:r>
        <w:t xml:space="preserve"> </w:t>
      </w:r>
      <w:hyperlink r:id="rId38" w:history="1">
        <w:r>
          <w:rPr>
            <w:rStyle w:val="Lienhypertexte"/>
          </w:rPr>
          <w:t>francetvinfo_11.04.2018 - Entreprises : quand la hiérarchie disparaît</w:t>
        </w:r>
      </w:hyperlink>
    </w:p>
    <w:p w14:paraId="52B92CDB" w14:textId="77777777" w:rsidR="003C17F9" w:rsidRDefault="003C17F9" w:rsidP="00EF2138">
      <w:pPr>
        <w:pStyle w:val="Rponses"/>
        <w:rPr>
          <w:color w:val="000000" w:themeColor="text1"/>
        </w:rPr>
      </w:pPr>
      <w:r w:rsidRPr="003C17F9">
        <w:rPr>
          <w:color w:val="000000" w:themeColor="text1"/>
        </w:rPr>
        <w:t>Le groupe Hervé, à Ennery (Val-d'Oise), est spécialisé dans le chauffage et la climatisation. Une entreprise sans chef, c'est possible, même avec 3 000 salariés.</w:t>
      </w:r>
    </w:p>
    <w:p w14:paraId="41CEE4E1" w14:textId="77777777" w:rsidR="003C17F9" w:rsidRDefault="003C17F9" w:rsidP="00EF2138">
      <w:pPr>
        <w:pStyle w:val="Rponses"/>
        <w:rPr>
          <w:color w:val="000000" w:themeColor="text1"/>
        </w:rPr>
      </w:pPr>
    </w:p>
    <w:p w14:paraId="50DF658C" w14:textId="46B0948B" w:rsidR="003C17F9" w:rsidRPr="003C17F9" w:rsidRDefault="003C17F9" w:rsidP="003C17F9">
      <w:pPr>
        <w:pStyle w:val="Objectif-questions"/>
      </w:pPr>
      <w:r>
        <w:t xml:space="preserve">1. </w:t>
      </w:r>
      <w:r w:rsidRPr="003C17F9">
        <w:t>Quelle est la spéciﬁcité du groupe Hervé en tant qu’organisation ?</w:t>
      </w:r>
    </w:p>
    <w:p w14:paraId="5D0E186C" w14:textId="1A0B88BF" w:rsidR="003C17F9" w:rsidRPr="003C17F9" w:rsidRDefault="003C17F9" w:rsidP="003C17F9">
      <w:pPr>
        <w:pStyle w:val="Objectif-questions"/>
      </w:pPr>
      <w:r w:rsidRPr="003C17F9">
        <w:t>2</w:t>
      </w:r>
      <w:r>
        <w:t xml:space="preserve">. </w:t>
      </w:r>
      <w:r w:rsidRPr="003C17F9">
        <w:t>En quoi le groupe Hervé est-il « une entreprise sans chef » ?</w:t>
      </w:r>
    </w:p>
    <w:p w14:paraId="55FFAFE2" w14:textId="60C70270" w:rsidR="003C17F9" w:rsidRPr="003C17F9" w:rsidRDefault="003C17F9" w:rsidP="003C17F9">
      <w:pPr>
        <w:pStyle w:val="Objectif-questions"/>
      </w:pPr>
      <w:r w:rsidRPr="003C17F9">
        <w:t>3</w:t>
      </w:r>
      <w:r>
        <w:t xml:space="preserve">. </w:t>
      </w:r>
      <w:r w:rsidRPr="003C17F9">
        <w:t>Selon vous, peut-on dire que la hiérarchie a totalement disparu de l’entreprise Hervé ?</w:t>
      </w:r>
    </w:p>
    <w:p w14:paraId="530DF343" w14:textId="1D9AAD4D" w:rsidR="00EF2138" w:rsidRPr="003C17F9" w:rsidRDefault="00EF2138" w:rsidP="004840C5">
      <w:pPr>
        <w:pStyle w:val="Rponses"/>
      </w:pPr>
      <w:r w:rsidRPr="003C17F9">
        <w:br w:type="page"/>
      </w:r>
    </w:p>
    <w:p w14:paraId="4F9D234C" w14:textId="0FDC8467" w:rsidR="00EF2138" w:rsidRDefault="00EF2138" w:rsidP="00EF2138">
      <w:pPr>
        <w:pStyle w:val="Titre5"/>
      </w:pPr>
      <w:r>
        <w:lastRenderedPageBreak/>
        <w:t xml:space="preserve">Document </w:t>
      </w:r>
      <w:r w:rsidR="003C17F9">
        <w:t>7</w:t>
      </w:r>
      <w:r>
        <w:t xml:space="preserve"> – Les différents styles de direction</w:t>
      </w:r>
    </w:p>
    <w:p w14:paraId="4888317E" w14:textId="329CB4E3" w:rsidR="00995975" w:rsidRDefault="00995975"/>
    <w:p w14:paraId="0434549A" w14:textId="593A39A4" w:rsidR="00995975" w:rsidRDefault="00995975" w:rsidP="00EF2138">
      <w:pPr>
        <w:jc w:val="center"/>
      </w:pPr>
      <w:r>
        <w:rPr>
          <w:noProof/>
        </w:rPr>
        <w:drawing>
          <wp:inline distT="0" distB="0" distL="0" distR="0" wp14:anchorId="2EB44AEE" wp14:editId="1A05C411">
            <wp:extent cx="5581650" cy="295499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4544" cy="2967110"/>
                    </a:xfrm>
                    <a:prstGeom prst="rect">
                      <a:avLst/>
                    </a:prstGeom>
                    <a:noFill/>
                    <a:ln>
                      <a:noFill/>
                    </a:ln>
                  </pic:spPr>
                </pic:pic>
              </a:graphicData>
            </a:graphic>
          </wp:inline>
        </w:drawing>
      </w:r>
    </w:p>
    <w:p w14:paraId="29C21C6D" w14:textId="16C93EE4" w:rsidR="00EF2138" w:rsidRDefault="00EF2138"/>
    <w:p w14:paraId="215B68BD" w14:textId="642B1360" w:rsidR="00EF2138" w:rsidRPr="00EF2138" w:rsidRDefault="00EF2138" w:rsidP="00EF2138">
      <w:pPr>
        <w:pStyle w:val="Objectif-questions"/>
      </w:pPr>
      <w:r>
        <w:t>1. A</w:t>
      </w:r>
      <w:r w:rsidRPr="00EF2138">
        <w:t>vec quelles parties prenantes de l’entreprise le manager interagit-il ?</w:t>
      </w:r>
    </w:p>
    <w:p w14:paraId="57D97ED0" w14:textId="2287784B" w:rsidR="00EF2138" w:rsidRPr="00EF2138" w:rsidRDefault="00EF2138" w:rsidP="00EF2138">
      <w:pPr>
        <w:pStyle w:val="Objectif-questions"/>
      </w:pPr>
      <w:r w:rsidRPr="00EF2138">
        <w:t>2</w:t>
      </w:r>
      <w:r>
        <w:t xml:space="preserve">. </w:t>
      </w:r>
      <w:r w:rsidRPr="00EF2138">
        <w:t>Quel est le rôle d’un manager dans une entreprise ?</w:t>
      </w:r>
    </w:p>
    <w:p w14:paraId="114E7855" w14:textId="5E6D07FA" w:rsidR="00EF2138" w:rsidRDefault="00EF2138" w:rsidP="00EF2138">
      <w:pPr>
        <w:pStyle w:val="Objectif-questions"/>
      </w:pPr>
      <w:r w:rsidRPr="00EF2138">
        <w:t>3</w:t>
      </w:r>
      <w:r>
        <w:t xml:space="preserve">. </w:t>
      </w:r>
      <w:r w:rsidRPr="00EF2138">
        <w:t xml:space="preserve">Associez le bon schéma (Doc. </w:t>
      </w:r>
      <w:r w:rsidR="003C17F9">
        <w:t>7</w:t>
      </w:r>
      <w:r w:rsidRPr="00EF2138">
        <w:t xml:space="preserve">) à chacun des « styles de direction » déﬁnis par R. Likert (Doc. </w:t>
      </w:r>
      <w:r w:rsidR="00CA07CD">
        <w:t>4</w:t>
      </w:r>
      <w:r w:rsidRPr="00EF2138">
        <w:t>).</w:t>
      </w:r>
    </w:p>
    <w:p w14:paraId="16ACC376" w14:textId="7CD35284" w:rsidR="00EF2138" w:rsidRDefault="00EF2138" w:rsidP="00EF2138">
      <w:pPr>
        <w:pStyle w:val="Objectif-questions"/>
        <w:numPr>
          <w:ilvl w:val="0"/>
          <w:numId w:val="0"/>
        </w:numPr>
        <w:ind w:left="720" w:hanging="360"/>
      </w:pPr>
    </w:p>
    <w:tbl>
      <w:tblPr>
        <w:tblStyle w:val="Grilledutableau"/>
        <w:tblW w:w="0" w:type="auto"/>
        <w:tblInd w:w="137" w:type="dxa"/>
        <w:tblLook w:val="04A0" w:firstRow="1" w:lastRow="0" w:firstColumn="1" w:lastColumn="0" w:noHBand="0" w:noVBand="1"/>
      </w:tblPr>
      <w:tblGrid>
        <w:gridCol w:w="1969"/>
        <w:gridCol w:w="7767"/>
      </w:tblGrid>
      <w:tr w:rsidR="00EF2138" w14:paraId="5D1A5CBE" w14:textId="77777777" w:rsidTr="001F2352">
        <w:tc>
          <w:tcPr>
            <w:tcW w:w="1969" w:type="dxa"/>
          </w:tcPr>
          <w:p w14:paraId="6DAAFDF1" w14:textId="3A9E6222" w:rsidR="00EF2138" w:rsidRDefault="00EF2138" w:rsidP="00EF2138">
            <w:pPr>
              <w:pStyle w:val="Objectif-questions"/>
              <w:numPr>
                <w:ilvl w:val="0"/>
                <w:numId w:val="0"/>
              </w:numPr>
            </w:pPr>
            <w:r>
              <w:t>Schéma</w:t>
            </w:r>
          </w:p>
        </w:tc>
        <w:tc>
          <w:tcPr>
            <w:tcW w:w="7767" w:type="dxa"/>
          </w:tcPr>
          <w:p w14:paraId="53DCEA6E" w14:textId="30509ED6" w:rsidR="00EF2138" w:rsidRDefault="00EF2138" w:rsidP="00EF2138">
            <w:pPr>
              <w:pStyle w:val="Objectif-questions"/>
              <w:numPr>
                <w:ilvl w:val="0"/>
                <w:numId w:val="0"/>
              </w:numPr>
            </w:pPr>
            <w:r>
              <w:t>Style de direction</w:t>
            </w:r>
          </w:p>
        </w:tc>
      </w:tr>
      <w:tr w:rsidR="00EF2138" w14:paraId="0FECC7FD" w14:textId="77777777" w:rsidTr="001F2352">
        <w:tc>
          <w:tcPr>
            <w:tcW w:w="1969" w:type="dxa"/>
          </w:tcPr>
          <w:p w14:paraId="5764DC9C" w14:textId="015B650F" w:rsidR="00EF2138" w:rsidRDefault="00EF2138" w:rsidP="00EF2138">
            <w:pPr>
              <w:pStyle w:val="Objectif-questions"/>
              <w:numPr>
                <w:ilvl w:val="0"/>
                <w:numId w:val="0"/>
              </w:numPr>
            </w:pPr>
            <w:r>
              <w:t>A</w:t>
            </w:r>
          </w:p>
        </w:tc>
        <w:tc>
          <w:tcPr>
            <w:tcW w:w="7767" w:type="dxa"/>
          </w:tcPr>
          <w:p w14:paraId="5370229D" w14:textId="77777777" w:rsidR="00EF2138" w:rsidRDefault="00EF2138" w:rsidP="00EF2138">
            <w:pPr>
              <w:pStyle w:val="Objectif-questions"/>
              <w:numPr>
                <w:ilvl w:val="0"/>
                <w:numId w:val="0"/>
              </w:numPr>
            </w:pPr>
          </w:p>
        </w:tc>
      </w:tr>
      <w:tr w:rsidR="00EF2138" w14:paraId="5F96B575" w14:textId="77777777" w:rsidTr="001F2352">
        <w:tc>
          <w:tcPr>
            <w:tcW w:w="1969" w:type="dxa"/>
          </w:tcPr>
          <w:p w14:paraId="09C0FE6B" w14:textId="2A40AD4B" w:rsidR="00EF2138" w:rsidRDefault="00EF2138" w:rsidP="00EF2138">
            <w:pPr>
              <w:pStyle w:val="Objectif-questions"/>
              <w:numPr>
                <w:ilvl w:val="0"/>
                <w:numId w:val="0"/>
              </w:numPr>
            </w:pPr>
            <w:r>
              <w:t>B</w:t>
            </w:r>
          </w:p>
        </w:tc>
        <w:tc>
          <w:tcPr>
            <w:tcW w:w="7767" w:type="dxa"/>
          </w:tcPr>
          <w:p w14:paraId="4BED099D" w14:textId="77777777" w:rsidR="00EF2138" w:rsidRDefault="00EF2138" w:rsidP="00EF2138">
            <w:pPr>
              <w:pStyle w:val="Objectif-questions"/>
              <w:numPr>
                <w:ilvl w:val="0"/>
                <w:numId w:val="0"/>
              </w:numPr>
            </w:pPr>
          </w:p>
        </w:tc>
      </w:tr>
      <w:tr w:rsidR="00EF2138" w14:paraId="4B56A326" w14:textId="77777777" w:rsidTr="001F2352">
        <w:tc>
          <w:tcPr>
            <w:tcW w:w="1969" w:type="dxa"/>
          </w:tcPr>
          <w:p w14:paraId="33BC3926" w14:textId="0E44DC9C" w:rsidR="00EF2138" w:rsidRDefault="00EF2138" w:rsidP="00EF2138">
            <w:pPr>
              <w:pStyle w:val="Objectif-questions"/>
              <w:numPr>
                <w:ilvl w:val="0"/>
                <w:numId w:val="0"/>
              </w:numPr>
            </w:pPr>
            <w:r>
              <w:t>C</w:t>
            </w:r>
          </w:p>
        </w:tc>
        <w:tc>
          <w:tcPr>
            <w:tcW w:w="7767" w:type="dxa"/>
          </w:tcPr>
          <w:p w14:paraId="56E93301" w14:textId="77777777" w:rsidR="00EF2138" w:rsidRDefault="00EF2138" w:rsidP="00EF2138">
            <w:pPr>
              <w:pStyle w:val="Objectif-questions"/>
              <w:numPr>
                <w:ilvl w:val="0"/>
                <w:numId w:val="0"/>
              </w:numPr>
            </w:pPr>
          </w:p>
        </w:tc>
      </w:tr>
      <w:tr w:rsidR="00EF2138" w14:paraId="168B5B40" w14:textId="77777777" w:rsidTr="001F2352">
        <w:tc>
          <w:tcPr>
            <w:tcW w:w="1969" w:type="dxa"/>
          </w:tcPr>
          <w:p w14:paraId="55BDD753" w14:textId="02CFFACB" w:rsidR="00EF2138" w:rsidRDefault="00EF2138" w:rsidP="00EF2138">
            <w:pPr>
              <w:pStyle w:val="Objectif-questions"/>
              <w:numPr>
                <w:ilvl w:val="0"/>
                <w:numId w:val="0"/>
              </w:numPr>
            </w:pPr>
            <w:r>
              <w:t>C</w:t>
            </w:r>
          </w:p>
        </w:tc>
        <w:tc>
          <w:tcPr>
            <w:tcW w:w="7767" w:type="dxa"/>
          </w:tcPr>
          <w:p w14:paraId="6EFA61EB" w14:textId="77777777" w:rsidR="00EF2138" w:rsidRDefault="00EF2138" w:rsidP="00EF2138">
            <w:pPr>
              <w:pStyle w:val="Objectif-questions"/>
              <w:numPr>
                <w:ilvl w:val="0"/>
                <w:numId w:val="0"/>
              </w:numPr>
            </w:pPr>
          </w:p>
        </w:tc>
      </w:tr>
    </w:tbl>
    <w:p w14:paraId="52118B30" w14:textId="06158662" w:rsidR="00EF2138" w:rsidRDefault="00EF2138" w:rsidP="00EF2138">
      <w:pPr>
        <w:pStyle w:val="Objectif-questions"/>
        <w:numPr>
          <w:ilvl w:val="0"/>
          <w:numId w:val="0"/>
        </w:numPr>
        <w:ind w:left="720" w:hanging="360"/>
      </w:pPr>
    </w:p>
    <w:p w14:paraId="02D11E32" w14:textId="77777777" w:rsidR="00EF2138" w:rsidRPr="00EF2138" w:rsidRDefault="00EF2138" w:rsidP="00EF2138">
      <w:pPr>
        <w:pStyle w:val="Objectif-questions"/>
        <w:numPr>
          <w:ilvl w:val="0"/>
          <w:numId w:val="0"/>
        </w:numPr>
        <w:ind w:left="720" w:hanging="360"/>
      </w:pPr>
    </w:p>
    <w:p w14:paraId="4C482789" w14:textId="77777777" w:rsidR="00EF2138" w:rsidRDefault="00EF2138"/>
    <w:p w14:paraId="3F73EEA1" w14:textId="35FF6B4B" w:rsidR="002E156A" w:rsidRDefault="004840C5" w:rsidP="002E156A">
      <w:pPr>
        <w:pStyle w:val="Titre6"/>
      </w:pPr>
      <w:r>
        <w:t xml:space="preserve">Synthèse : </w:t>
      </w:r>
      <w:r w:rsidR="002E156A">
        <w:t xml:space="preserve">L’entreprise rassemble des acteurs, les parties prenantes, dont les objectifs sont distincts voire divergents. La hiérarchie régule ces différends, avec des modes de gouvernance plus ou moins centralisés reposant sur l’autorité et des incitations. </w:t>
      </w:r>
    </w:p>
    <w:p w14:paraId="5D967CB0" w14:textId="77777777" w:rsidR="002E156A" w:rsidRDefault="002E156A" w:rsidP="002E156A">
      <w:pPr>
        <w:pStyle w:val="Titre6"/>
      </w:pPr>
      <w:r>
        <w:t xml:space="preserve">Ces dispositifs n’empêchent pas l’existence de conflits où ces intérêts s’affrontent, comme dans les grèves, qui débouchent sur des compromis au cours de négociations. </w:t>
      </w:r>
    </w:p>
    <w:p w14:paraId="713A62D9" w14:textId="77777777" w:rsidR="002E156A" w:rsidRDefault="002E156A" w:rsidP="002E156A">
      <w:pPr>
        <w:pStyle w:val="Titre6"/>
      </w:pPr>
      <w:r>
        <w:t xml:space="preserve">Les négociations illustrent l’importance de la coopération au sein de l’entreprise : la capacité à agir ensemble dans un but partagé malgré la pluralité des intérêts. </w:t>
      </w:r>
    </w:p>
    <w:p w14:paraId="67EF02C9" w14:textId="77777777" w:rsidR="002E156A" w:rsidRDefault="002E156A" w:rsidP="002E156A">
      <w:pPr>
        <w:pStyle w:val="Titre6"/>
      </w:pPr>
      <w:r>
        <w:t>Créer les conditions de cette coopération est un atout pour l’efficacité de l’entreprise, car la performance y est toujours collective, liée aux contributions de chacun.</w:t>
      </w:r>
    </w:p>
    <w:p w14:paraId="203B2E5C" w14:textId="77777777" w:rsidR="003148CD" w:rsidRDefault="002E156A" w:rsidP="002E156A">
      <w:pPr>
        <w:pStyle w:val="Titre6"/>
      </w:pPr>
      <w:r>
        <w:t xml:space="preserve">Dans le cas d’une coopérative, les associés sont également le plus souvent les salariés de l’entreprise. Les objectifs sont donc censés converger puisqu’il n’y a pas dissociation entre les propriétaires et les travailleurs. La gouvernance des coopératives se veut plus démocratique et permet un partage des bénéfices qui préserve les intérêts de l’entreprise (une partie des bénéfices ne peut pas être distribuée). </w:t>
      </w:r>
    </w:p>
    <w:p w14:paraId="379D0572" w14:textId="77777777" w:rsidR="003148CD" w:rsidRDefault="003148CD" w:rsidP="002E156A">
      <w:pPr>
        <w:pStyle w:val="Titre6"/>
      </w:pPr>
    </w:p>
    <w:p w14:paraId="255F4636" w14:textId="77777777" w:rsidR="003148CD" w:rsidRDefault="003148CD">
      <w:pPr>
        <w:rPr>
          <w:rFonts w:ascii="Garamond" w:eastAsiaTheme="majorEastAsia" w:hAnsi="Garamond" w:cstheme="majorBidi"/>
          <w:b/>
          <w:color w:val="7B230C" w:themeColor="accent1" w:themeShade="BF"/>
          <w:sz w:val="24"/>
        </w:rPr>
      </w:pPr>
      <w:r>
        <w:br w:type="page"/>
      </w:r>
    </w:p>
    <w:p w14:paraId="72E190B9" w14:textId="77777777" w:rsidR="003148CD" w:rsidRDefault="003148CD" w:rsidP="003148CD">
      <w:pPr>
        <w:pStyle w:val="Titre6"/>
        <w:jc w:val="center"/>
        <w:rPr>
          <w:rStyle w:val="Titre5Car"/>
          <w:rFonts w:eastAsiaTheme="majorEastAsia"/>
          <w:b/>
          <w:bCs w:val="0"/>
          <w:sz w:val="32"/>
          <w:szCs w:val="28"/>
        </w:rPr>
      </w:pPr>
      <w:r w:rsidRPr="003148CD">
        <w:rPr>
          <w:rStyle w:val="Titre5Car"/>
          <w:rFonts w:eastAsiaTheme="majorEastAsia"/>
          <w:b/>
          <w:bCs w:val="0"/>
          <w:sz w:val="32"/>
          <w:szCs w:val="28"/>
        </w:rPr>
        <w:lastRenderedPageBreak/>
        <w:t>Schéma bilan</w:t>
      </w:r>
    </w:p>
    <w:p w14:paraId="116FBEEE" w14:textId="4D91F144" w:rsidR="002E156A" w:rsidRDefault="003148CD" w:rsidP="003148CD">
      <w:pPr>
        <w:pStyle w:val="Titre6"/>
        <w:jc w:val="center"/>
      </w:pPr>
      <w:r>
        <w:rPr>
          <w:noProof/>
        </w:rPr>
        <w:drawing>
          <wp:inline distT="0" distB="0" distL="0" distR="0" wp14:anchorId="642E0D9E" wp14:editId="02296A84">
            <wp:extent cx="6467475" cy="465055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91877" cy="4668104"/>
                    </a:xfrm>
                    <a:prstGeom prst="rect">
                      <a:avLst/>
                    </a:prstGeom>
                    <a:noFill/>
                    <a:ln>
                      <a:noFill/>
                    </a:ln>
                  </pic:spPr>
                </pic:pic>
              </a:graphicData>
            </a:graphic>
          </wp:inline>
        </w:drawing>
      </w:r>
    </w:p>
    <w:p w14:paraId="5D193FDF" w14:textId="77777777" w:rsidR="004840C5" w:rsidRDefault="004840C5">
      <w:pPr>
        <w:rPr>
          <w:rFonts w:ascii="Garamond" w:hAnsi="Garamond"/>
          <w:b/>
          <w:bCs/>
          <w:color w:val="A53010" w:themeColor="accent1"/>
          <w:sz w:val="28"/>
          <w:szCs w:val="28"/>
        </w:rPr>
      </w:pPr>
      <w:r>
        <w:rPr>
          <w:rFonts w:ascii="Garamond" w:hAnsi="Garamond"/>
          <w:b/>
          <w:bCs/>
          <w:sz w:val="28"/>
          <w:szCs w:val="28"/>
        </w:rPr>
        <w:br w:type="page"/>
      </w:r>
    </w:p>
    <w:p w14:paraId="3217B41A" w14:textId="5054B7BA" w:rsidR="00EC3D88" w:rsidRPr="004840C5" w:rsidRDefault="008A0155" w:rsidP="00146C3A">
      <w:pPr>
        <w:pStyle w:val="Rponses"/>
        <w:rPr>
          <w:rFonts w:ascii="Garamond" w:hAnsi="Garamond"/>
          <w:b/>
          <w:bCs/>
          <w:vanish/>
          <w:sz w:val="28"/>
          <w:szCs w:val="28"/>
          <w:specVanish/>
        </w:rPr>
      </w:pPr>
      <w:r w:rsidRPr="008A0155">
        <w:rPr>
          <w:rFonts w:ascii="Garamond" w:hAnsi="Garamond"/>
          <w:b/>
          <w:bCs/>
          <w:sz w:val="28"/>
          <w:szCs w:val="28"/>
        </w:rPr>
        <w:lastRenderedPageBreak/>
        <w:t>Lexique regards croisés – Chapitre 2</w:t>
      </w:r>
    </w:p>
    <w:p w14:paraId="3DB685DA" w14:textId="22C3E5D4" w:rsidR="008A0155" w:rsidRDefault="004840C5" w:rsidP="008A0155">
      <w:pPr>
        <w:pStyle w:val="Rponses"/>
        <w:rPr>
          <w:rFonts w:ascii="Garamond" w:hAnsi="Garamond"/>
          <w:b/>
          <w:bCs/>
          <w:sz w:val="24"/>
          <w:szCs w:val="24"/>
        </w:rPr>
      </w:pPr>
      <w:r>
        <w:rPr>
          <w:rFonts w:ascii="Garamond" w:hAnsi="Garamond"/>
          <w:b/>
          <w:bCs/>
          <w:sz w:val="24"/>
          <w:szCs w:val="24"/>
        </w:rPr>
        <w:t xml:space="preserve"> </w:t>
      </w:r>
    </w:p>
    <w:p w14:paraId="2743FBE9" w14:textId="4EDE357B" w:rsidR="008A0155" w:rsidRPr="008A0155" w:rsidRDefault="008A0155" w:rsidP="008A0155">
      <w:pPr>
        <w:pStyle w:val="Rponses"/>
        <w:rPr>
          <w:rFonts w:ascii="Garamond" w:hAnsi="Garamond"/>
          <w:b/>
          <w:bCs/>
          <w:sz w:val="24"/>
          <w:szCs w:val="24"/>
        </w:rPr>
      </w:pPr>
      <w:r w:rsidRPr="008A0155">
        <w:rPr>
          <w:rFonts w:ascii="Garamond" w:hAnsi="Garamond"/>
          <w:b/>
          <w:bCs/>
          <w:sz w:val="24"/>
          <w:szCs w:val="24"/>
        </w:rPr>
        <w:t>Actionnaire</w:t>
      </w:r>
    </w:p>
    <w:p w14:paraId="7623EBB0" w14:textId="77777777" w:rsidR="008A0155" w:rsidRPr="008A0155" w:rsidRDefault="008A0155" w:rsidP="008A0155">
      <w:pPr>
        <w:pStyle w:val="Rponses"/>
        <w:rPr>
          <w:rFonts w:ascii="Garamond" w:hAnsi="Garamond"/>
          <w:sz w:val="24"/>
          <w:szCs w:val="24"/>
        </w:rPr>
      </w:pPr>
      <w:r w:rsidRPr="008A0155">
        <w:rPr>
          <w:rFonts w:ascii="Garamond" w:hAnsi="Garamond"/>
          <w:sz w:val="24"/>
          <w:szCs w:val="24"/>
        </w:rPr>
        <w:t xml:space="preserve">Propriétaire de tout ou partie du capital social de l’entreprise. Pour les sociétés cotées en Bourse, les actions peuvent être vendues ou achetées sur les marchés financiers. </w:t>
      </w:r>
    </w:p>
    <w:p w14:paraId="40F3CBFF" w14:textId="77777777" w:rsidR="008A0155" w:rsidRDefault="008A0155" w:rsidP="008A0155">
      <w:pPr>
        <w:pStyle w:val="Rponses"/>
        <w:rPr>
          <w:rFonts w:ascii="Garamond" w:hAnsi="Garamond"/>
          <w:b/>
          <w:bCs/>
          <w:sz w:val="24"/>
          <w:szCs w:val="24"/>
        </w:rPr>
      </w:pPr>
    </w:p>
    <w:p w14:paraId="5B15BB2B" w14:textId="01AF664A" w:rsidR="008A0155" w:rsidRPr="008A0155" w:rsidRDefault="008A0155" w:rsidP="008A0155">
      <w:pPr>
        <w:pStyle w:val="Rponses"/>
        <w:rPr>
          <w:rFonts w:ascii="Garamond" w:hAnsi="Garamond"/>
          <w:b/>
          <w:bCs/>
          <w:sz w:val="24"/>
          <w:szCs w:val="24"/>
        </w:rPr>
      </w:pPr>
      <w:r w:rsidRPr="008A0155">
        <w:rPr>
          <w:rFonts w:ascii="Garamond" w:hAnsi="Garamond"/>
          <w:b/>
          <w:bCs/>
          <w:sz w:val="24"/>
          <w:szCs w:val="24"/>
        </w:rPr>
        <w:t>Autorité</w:t>
      </w:r>
    </w:p>
    <w:p w14:paraId="6BBA40C0" w14:textId="77777777" w:rsidR="008A0155" w:rsidRPr="008A0155" w:rsidRDefault="008A0155" w:rsidP="008A0155">
      <w:pPr>
        <w:pStyle w:val="Rponses"/>
        <w:rPr>
          <w:rFonts w:ascii="Garamond" w:hAnsi="Garamond"/>
          <w:sz w:val="24"/>
          <w:szCs w:val="24"/>
        </w:rPr>
      </w:pPr>
      <w:r w:rsidRPr="008A0155">
        <w:rPr>
          <w:rFonts w:ascii="Garamond" w:hAnsi="Garamond"/>
          <w:sz w:val="24"/>
          <w:szCs w:val="24"/>
        </w:rPr>
        <w:t xml:space="preserve">Capacité à donner des directives et à les faire appliquer. Dans l’entreprise, le dirigeant ou la dirigeante exerce l’autorité et peut le faire de différentes manières. </w:t>
      </w:r>
    </w:p>
    <w:p w14:paraId="41D41ED3" w14:textId="77777777" w:rsidR="008A0155" w:rsidRDefault="008A0155" w:rsidP="008A0155">
      <w:pPr>
        <w:pStyle w:val="Rponses"/>
        <w:rPr>
          <w:rFonts w:ascii="Garamond" w:hAnsi="Garamond"/>
          <w:b/>
          <w:bCs/>
          <w:sz w:val="24"/>
          <w:szCs w:val="24"/>
        </w:rPr>
      </w:pPr>
    </w:p>
    <w:p w14:paraId="635307AD" w14:textId="3AA40803" w:rsidR="008A0155" w:rsidRPr="008A0155" w:rsidRDefault="008A0155" w:rsidP="008A0155">
      <w:pPr>
        <w:pStyle w:val="Rponses"/>
        <w:rPr>
          <w:rFonts w:ascii="Garamond" w:hAnsi="Garamond"/>
          <w:b/>
          <w:bCs/>
          <w:sz w:val="24"/>
          <w:szCs w:val="24"/>
        </w:rPr>
      </w:pPr>
      <w:r w:rsidRPr="008A0155">
        <w:rPr>
          <w:rFonts w:ascii="Garamond" w:hAnsi="Garamond"/>
          <w:b/>
          <w:bCs/>
          <w:sz w:val="24"/>
          <w:szCs w:val="24"/>
        </w:rPr>
        <w:t>Centralisation</w:t>
      </w:r>
    </w:p>
    <w:p w14:paraId="035A507E" w14:textId="77777777" w:rsidR="008A0155" w:rsidRPr="008A0155" w:rsidRDefault="008A0155" w:rsidP="008A0155">
      <w:pPr>
        <w:pStyle w:val="Rponses"/>
        <w:rPr>
          <w:rFonts w:ascii="Garamond" w:hAnsi="Garamond"/>
          <w:sz w:val="24"/>
          <w:szCs w:val="24"/>
        </w:rPr>
      </w:pPr>
      <w:r w:rsidRPr="008A0155">
        <w:rPr>
          <w:rFonts w:ascii="Garamond" w:hAnsi="Garamond"/>
          <w:sz w:val="24"/>
          <w:szCs w:val="24"/>
        </w:rPr>
        <w:t xml:space="preserve">Dans l’entreprise, fait que les décisions soient prises par un faible nombre de personnes. </w:t>
      </w:r>
    </w:p>
    <w:p w14:paraId="0ABE1E7B" w14:textId="77777777" w:rsidR="008A0155" w:rsidRDefault="008A0155" w:rsidP="008A0155">
      <w:pPr>
        <w:pStyle w:val="Rponses"/>
        <w:rPr>
          <w:rFonts w:ascii="Garamond" w:hAnsi="Garamond"/>
          <w:b/>
          <w:bCs/>
          <w:sz w:val="24"/>
          <w:szCs w:val="24"/>
        </w:rPr>
      </w:pPr>
    </w:p>
    <w:p w14:paraId="3ACEA0AE" w14:textId="0B0E8A55" w:rsidR="008A0155" w:rsidRPr="008A0155" w:rsidRDefault="008A0155" w:rsidP="008A0155">
      <w:pPr>
        <w:pStyle w:val="Rponses"/>
        <w:rPr>
          <w:rFonts w:ascii="Garamond" w:hAnsi="Garamond"/>
          <w:b/>
          <w:bCs/>
          <w:sz w:val="24"/>
          <w:szCs w:val="24"/>
        </w:rPr>
      </w:pPr>
      <w:r w:rsidRPr="008A0155">
        <w:rPr>
          <w:rFonts w:ascii="Garamond" w:hAnsi="Garamond"/>
          <w:b/>
          <w:bCs/>
          <w:sz w:val="24"/>
          <w:szCs w:val="24"/>
        </w:rPr>
        <w:t>Coopérative</w:t>
      </w:r>
    </w:p>
    <w:p w14:paraId="23F701D0" w14:textId="77777777" w:rsidR="008A0155" w:rsidRPr="008A0155" w:rsidRDefault="008A0155" w:rsidP="008A0155">
      <w:pPr>
        <w:pStyle w:val="Rponses"/>
        <w:rPr>
          <w:rFonts w:ascii="Garamond" w:hAnsi="Garamond"/>
          <w:sz w:val="24"/>
          <w:szCs w:val="24"/>
        </w:rPr>
      </w:pPr>
      <w:r w:rsidRPr="008A0155">
        <w:rPr>
          <w:rFonts w:ascii="Garamond" w:hAnsi="Garamond"/>
          <w:sz w:val="24"/>
          <w:szCs w:val="24"/>
        </w:rPr>
        <w:t xml:space="preserve">Entreprise qui repose sur le principe « une personne = une voix » : la prise de décisions se fait par le vote et le poids de chacun dans les décisions ne dépend pas de son apport financier. Les coopératives font partie de l’économie sociale et solidaire. </w:t>
      </w:r>
    </w:p>
    <w:p w14:paraId="67C35573" w14:textId="77777777" w:rsidR="008A0155" w:rsidRDefault="008A0155" w:rsidP="008A0155">
      <w:pPr>
        <w:pStyle w:val="Rponses"/>
        <w:rPr>
          <w:rFonts w:ascii="Garamond" w:hAnsi="Garamond"/>
          <w:b/>
          <w:bCs/>
          <w:sz w:val="24"/>
          <w:szCs w:val="24"/>
        </w:rPr>
      </w:pPr>
    </w:p>
    <w:p w14:paraId="560D50CB" w14:textId="1F9D11DF" w:rsidR="008A0155" w:rsidRPr="008A0155" w:rsidRDefault="008A0155" w:rsidP="008A0155">
      <w:pPr>
        <w:pStyle w:val="Rponses"/>
        <w:rPr>
          <w:rFonts w:ascii="Garamond" w:hAnsi="Garamond"/>
          <w:b/>
          <w:bCs/>
          <w:sz w:val="24"/>
          <w:szCs w:val="24"/>
        </w:rPr>
      </w:pPr>
      <w:r w:rsidRPr="008A0155">
        <w:rPr>
          <w:rFonts w:ascii="Garamond" w:hAnsi="Garamond"/>
          <w:b/>
          <w:bCs/>
          <w:sz w:val="24"/>
          <w:szCs w:val="24"/>
        </w:rPr>
        <w:t>Décentralisation</w:t>
      </w:r>
    </w:p>
    <w:p w14:paraId="57E1597B" w14:textId="77777777" w:rsidR="008A0155" w:rsidRPr="008A0155" w:rsidRDefault="008A0155" w:rsidP="008A0155">
      <w:pPr>
        <w:pStyle w:val="Rponses"/>
        <w:rPr>
          <w:rFonts w:ascii="Garamond" w:hAnsi="Garamond"/>
          <w:sz w:val="24"/>
          <w:szCs w:val="24"/>
        </w:rPr>
      </w:pPr>
      <w:r w:rsidRPr="008A0155">
        <w:rPr>
          <w:rFonts w:ascii="Garamond" w:hAnsi="Garamond"/>
          <w:sz w:val="24"/>
          <w:szCs w:val="24"/>
        </w:rPr>
        <w:t xml:space="preserve">Dans l’entreprise, la décentralisation désigne le fait que les décisions sont prises par de nombreuses personnes. La structure hiérarchique de l’entreprise est alors peu verticale. </w:t>
      </w:r>
    </w:p>
    <w:p w14:paraId="1F306B9C" w14:textId="77777777" w:rsidR="008A0155" w:rsidRDefault="008A0155" w:rsidP="008A0155">
      <w:pPr>
        <w:pStyle w:val="Rponses"/>
        <w:rPr>
          <w:rFonts w:ascii="Garamond" w:hAnsi="Garamond"/>
          <w:b/>
          <w:bCs/>
          <w:sz w:val="24"/>
          <w:szCs w:val="24"/>
        </w:rPr>
      </w:pPr>
    </w:p>
    <w:p w14:paraId="7B32A670" w14:textId="76F1394E" w:rsidR="008A0155" w:rsidRPr="008A0155" w:rsidRDefault="008A0155" w:rsidP="008A0155">
      <w:pPr>
        <w:pStyle w:val="Rponses"/>
        <w:rPr>
          <w:rFonts w:ascii="Garamond" w:hAnsi="Garamond"/>
          <w:b/>
          <w:bCs/>
          <w:sz w:val="24"/>
          <w:szCs w:val="24"/>
        </w:rPr>
      </w:pPr>
      <w:r w:rsidRPr="008A0155">
        <w:rPr>
          <w:rFonts w:ascii="Garamond" w:hAnsi="Garamond"/>
          <w:b/>
          <w:bCs/>
          <w:sz w:val="24"/>
          <w:szCs w:val="24"/>
        </w:rPr>
        <w:t>Entrepreneur</w:t>
      </w:r>
    </w:p>
    <w:p w14:paraId="6127FFF6" w14:textId="77777777" w:rsidR="008A0155" w:rsidRPr="008A0155" w:rsidRDefault="008A0155" w:rsidP="008A0155">
      <w:pPr>
        <w:pStyle w:val="Rponses"/>
        <w:rPr>
          <w:rFonts w:ascii="Garamond" w:hAnsi="Garamond"/>
          <w:sz w:val="24"/>
          <w:szCs w:val="24"/>
        </w:rPr>
      </w:pPr>
      <w:r w:rsidRPr="008A0155">
        <w:rPr>
          <w:rFonts w:ascii="Garamond" w:hAnsi="Garamond"/>
          <w:sz w:val="24"/>
          <w:szCs w:val="24"/>
        </w:rPr>
        <w:t xml:space="preserve">Personne qui dirige une entreprise et qui en porte le projet. Un ou </w:t>
      </w:r>
      <w:proofErr w:type="gramStart"/>
      <w:r w:rsidRPr="008A0155">
        <w:rPr>
          <w:rFonts w:ascii="Garamond" w:hAnsi="Garamond"/>
          <w:sz w:val="24"/>
          <w:szCs w:val="24"/>
        </w:rPr>
        <w:t>une entrepreneur</w:t>
      </w:r>
      <w:proofErr w:type="gramEnd"/>
      <w:r w:rsidRPr="008A0155">
        <w:rPr>
          <w:rFonts w:ascii="Garamond" w:hAnsi="Garamond"/>
          <w:sz w:val="24"/>
          <w:szCs w:val="24"/>
        </w:rPr>
        <w:t xml:space="preserve"> peut être le propriétaire de l’entreprise ou non. </w:t>
      </w:r>
    </w:p>
    <w:p w14:paraId="0192C737" w14:textId="77777777" w:rsidR="008A0155" w:rsidRDefault="008A0155" w:rsidP="008A0155">
      <w:pPr>
        <w:pStyle w:val="Rponses"/>
        <w:rPr>
          <w:rFonts w:ascii="Garamond" w:hAnsi="Garamond"/>
          <w:b/>
          <w:bCs/>
          <w:sz w:val="24"/>
          <w:szCs w:val="24"/>
        </w:rPr>
      </w:pPr>
    </w:p>
    <w:p w14:paraId="56936226" w14:textId="5D903D76" w:rsidR="008A0155" w:rsidRPr="008A0155" w:rsidRDefault="008A0155" w:rsidP="008A0155">
      <w:pPr>
        <w:pStyle w:val="Rponses"/>
        <w:rPr>
          <w:rFonts w:ascii="Garamond" w:hAnsi="Garamond"/>
          <w:b/>
          <w:bCs/>
          <w:sz w:val="24"/>
          <w:szCs w:val="24"/>
        </w:rPr>
      </w:pPr>
      <w:r w:rsidRPr="008A0155">
        <w:rPr>
          <w:rFonts w:ascii="Garamond" w:hAnsi="Garamond"/>
          <w:b/>
          <w:bCs/>
          <w:sz w:val="24"/>
          <w:szCs w:val="24"/>
        </w:rPr>
        <w:t>Entreprise</w:t>
      </w:r>
    </w:p>
    <w:p w14:paraId="6F292737" w14:textId="77777777" w:rsidR="008A0155" w:rsidRPr="008A0155" w:rsidRDefault="008A0155" w:rsidP="008A0155">
      <w:pPr>
        <w:pStyle w:val="Rponses"/>
        <w:rPr>
          <w:rFonts w:ascii="Garamond" w:hAnsi="Garamond"/>
          <w:sz w:val="24"/>
          <w:szCs w:val="24"/>
        </w:rPr>
      </w:pPr>
      <w:r w:rsidRPr="008A0155">
        <w:rPr>
          <w:rFonts w:ascii="Garamond" w:hAnsi="Garamond"/>
          <w:sz w:val="24"/>
          <w:szCs w:val="24"/>
        </w:rPr>
        <w:t>Organisation physique ou morale qui produit des biens ou des services de façon marchande, c’est</w:t>
      </w:r>
      <w:r w:rsidRPr="008A0155">
        <w:rPr>
          <w:rFonts w:ascii="Garamond" w:hAnsi="Garamond"/>
          <w:sz w:val="24"/>
          <w:szCs w:val="24"/>
        </w:rPr>
        <w:noBreakHyphen/>
        <w:t>à</w:t>
      </w:r>
      <w:r w:rsidRPr="008A0155">
        <w:rPr>
          <w:rFonts w:ascii="Garamond" w:hAnsi="Garamond"/>
          <w:sz w:val="24"/>
          <w:szCs w:val="24"/>
        </w:rPr>
        <w:noBreakHyphen/>
        <w:t xml:space="preserve">dire avec l’objectif de réaliser un profit. </w:t>
      </w:r>
    </w:p>
    <w:p w14:paraId="155E4BD7" w14:textId="77777777" w:rsidR="008A0155" w:rsidRDefault="008A0155" w:rsidP="008A0155">
      <w:pPr>
        <w:pStyle w:val="Rponses"/>
        <w:rPr>
          <w:rFonts w:ascii="Garamond" w:hAnsi="Garamond"/>
          <w:b/>
          <w:bCs/>
          <w:sz w:val="24"/>
          <w:szCs w:val="24"/>
        </w:rPr>
      </w:pPr>
    </w:p>
    <w:p w14:paraId="52E64ABC" w14:textId="77777777" w:rsidR="009243C9" w:rsidRDefault="009243C9" w:rsidP="009243C9">
      <w:pPr>
        <w:pStyle w:val="Rponses"/>
        <w:rPr>
          <w:rFonts w:ascii="Garamond" w:hAnsi="Garamond"/>
          <w:b/>
          <w:bCs/>
          <w:sz w:val="24"/>
          <w:szCs w:val="24"/>
        </w:rPr>
      </w:pPr>
      <w:r>
        <w:rPr>
          <w:rFonts w:ascii="Garamond" w:hAnsi="Garamond"/>
          <w:b/>
          <w:bCs/>
          <w:sz w:val="24"/>
          <w:szCs w:val="24"/>
        </w:rPr>
        <w:t>Filiale</w:t>
      </w:r>
    </w:p>
    <w:p w14:paraId="1184757E" w14:textId="4BAD5016" w:rsidR="00820664" w:rsidRPr="00820664" w:rsidRDefault="009243C9" w:rsidP="009243C9">
      <w:pPr>
        <w:pStyle w:val="Rponses"/>
        <w:rPr>
          <w:rFonts w:ascii="Garamond" w:hAnsi="Garamond"/>
          <w:sz w:val="24"/>
          <w:szCs w:val="24"/>
        </w:rPr>
      </w:pPr>
      <w:r>
        <w:rPr>
          <w:rFonts w:ascii="Garamond" w:hAnsi="Garamond"/>
          <w:sz w:val="24"/>
          <w:szCs w:val="24"/>
        </w:rPr>
        <w:t xml:space="preserve">Une filiale est une unité légale détenue à plus de 50 % par une autre unité légale : l’entreprise a des statuts juridiques propres, </w:t>
      </w:r>
      <w:proofErr w:type="spellStart"/>
      <w:r>
        <w:rPr>
          <w:rFonts w:ascii="Garamond" w:hAnsi="Garamond"/>
          <w:sz w:val="24"/>
          <w:szCs w:val="24"/>
        </w:rPr>
        <w:t>ele</w:t>
      </w:r>
      <w:proofErr w:type="spellEnd"/>
      <w:r>
        <w:rPr>
          <w:rFonts w:ascii="Garamond" w:hAnsi="Garamond"/>
          <w:sz w:val="24"/>
          <w:szCs w:val="24"/>
        </w:rPr>
        <w:t xml:space="preserve"> est autonome mais sa stratég</w:t>
      </w:r>
      <w:r w:rsidR="00820664" w:rsidRPr="00820664">
        <w:rPr>
          <w:rFonts w:ascii="Garamond" w:hAnsi="Garamond"/>
          <w:sz w:val="24"/>
          <w:szCs w:val="24"/>
        </w:rPr>
        <w:t>ie est dé</w:t>
      </w:r>
      <w:r>
        <w:rPr>
          <w:rFonts w:ascii="Garamond" w:hAnsi="Garamond"/>
          <w:sz w:val="24"/>
          <w:szCs w:val="24"/>
        </w:rPr>
        <w:t>fi</w:t>
      </w:r>
      <w:r w:rsidR="00820664" w:rsidRPr="00820664">
        <w:rPr>
          <w:rFonts w:ascii="Garamond" w:hAnsi="Garamond"/>
          <w:sz w:val="24"/>
          <w:szCs w:val="24"/>
        </w:rPr>
        <w:t xml:space="preserve">nie par sa société mère, l’unité légale qui possède son capital pour plus de la moitié. La société mère peut être une holding : une entité qui contrôle les fonds propres, le capital, d’un ensemble de sociétés </w:t>
      </w:r>
      <w:r>
        <w:rPr>
          <w:rFonts w:ascii="Garamond" w:hAnsi="Garamond"/>
          <w:sz w:val="24"/>
          <w:szCs w:val="24"/>
        </w:rPr>
        <w:t>fi</w:t>
      </w:r>
      <w:r w:rsidR="00820664" w:rsidRPr="00820664">
        <w:rPr>
          <w:rFonts w:ascii="Garamond" w:hAnsi="Garamond"/>
          <w:sz w:val="24"/>
          <w:szCs w:val="24"/>
        </w:rPr>
        <w:t>liales et dont la principale activité est d’être propriétaire de ce groupe.</w:t>
      </w:r>
    </w:p>
    <w:p w14:paraId="4C501C39" w14:textId="77777777" w:rsidR="00820664" w:rsidRPr="009243C9" w:rsidRDefault="00820664" w:rsidP="008A0155">
      <w:pPr>
        <w:pStyle w:val="Rponses"/>
        <w:rPr>
          <w:rFonts w:ascii="Garamond" w:hAnsi="Garamond"/>
          <w:sz w:val="24"/>
          <w:szCs w:val="24"/>
        </w:rPr>
      </w:pPr>
    </w:p>
    <w:p w14:paraId="18D259E6" w14:textId="1A0BA89C" w:rsidR="008A0155" w:rsidRPr="008A0155" w:rsidRDefault="008A0155" w:rsidP="008A0155">
      <w:pPr>
        <w:pStyle w:val="Rponses"/>
        <w:rPr>
          <w:rFonts w:ascii="Garamond" w:hAnsi="Garamond"/>
          <w:b/>
          <w:bCs/>
          <w:sz w:val="24"/>
          <w:szCs w:val="24"/>
        </w:rPr>
      </w:pPr>
      <w:r w:rsidRPr="008A0155">
        <w:rPr>
          <w:rFonts w:ascii="Garamond" w:hAnsi="Garamond"/>
          <w:b/>
          <w:bCs/>
          <w:sz w:val="24"/>
          <w:szCs w:val="24"/>
        </w:rPr>
        <w:t>Gouvernance</w:t>
      </w:r>
    </w:p>
    <w:p w14:paraId="58CF9C34" w14:textId="77777777" w:rsidR="008A0155" w:rsidRPr="008A0155" w:rsidRDefault="008A0155" w:rsidP="008A0155">
      <w:pPr>
        <w:pStyle w:val="Rponses"/>
        <w:rPr>
          <w:rFonts w:ascii="Garamond" w:hAnsi="Garamond"/>
          <w:sz w:val="24"/>
          <w:szCs w:val="24"/>
        </w:rPr>
      </w:pPr>
      <w:r w:rsidRPr="008A0155">
        <w:rPr>
          <w:rFonts w:ascii="Garamond" w:hAnsi="Garamond"/>
          <w:sz w:val="24"/>
          <w:szCs w:val="24"/>
        </w:rPr>
        <w:t xml:space="preserve">Dans l’entreprise, manière de prendre les décisions en tenant compte des intérêts des différents membres de cette entreprise. </w:t>
      </w:r>
    </w:p>
    <w:p w14:paraId="6967F13F" w14:textId="77777777" w:rsidR="008A0155" w:rsidRDefault="008A0155" w:rsidP="008A0155">
      <w:pPr>
        <w:pStyle w:val="Rponses"/>
        <w:rPr>
          <w:rFonts w:ascii="Garamond" w:hAnsi="Garamond"/>
          <w:b/>
          <w:bCs/>
          <w:sz w:val="24"/>
          <w:szCs w:val="24"/>
        </w:rPr>
      </w:pPr>
    </w:p>
    <w:p w14:paraId="2FA853F4" w14:textId="4B3C752C" w:rsidR="008A0155" w:rsidRPr="008A0155" w:rsidRDefault="008A0155" w:rsidP="008A0155">
      <w:pPr>
        <w:pStyle w:val="Rponses"/>
        <w:rPr>
          <w:rFonts w:ascii="Garamond" w:hAnsi="Garamond"/>
          <w:b/>
          <w:bCs/>
          <w:sz w:val="24"/>
          <w:szCs w:val="24"/>
        </w:rPr>
      </w:pPr>
      <w:r w:rsidRPr="008A0155">
        <w:rPr>
          <w:rFonts w:ascii="Garamond" w:hAnsi="Garamond"/>
          <w:b/>
          <w:bCs/>
          <w:sz w:val="24"/>
          <w:szCs w:val="24"/>
        </w:rPr>
        <w:t>Hiérarchie</w:t>
      </w:r>
    </w:p>
    <w:p w14:paraId="67A9820B" w14:textId="77777777" w:rsidR="008A0155" w:rsidRPr="008A0155" w:rsidRDefault="008A0155" w:rsidP="008A0155">
      <w:pPr>
        <w:pStyle w:val="Rponses"/>
        <w:rPr>
          <w:rFonts w:ascii="Garamond" w:hAnsi="Garamond"/>
          <w:sz w:val="24"/>
          <w:szCs w:val="24"/>
        </w:rPr>
      </w:pPr>
      <w:r w:rsidRPr="008A0155">
        <w:rPr>
          <w:rFonts w:ascii="Garamond" w:hAnsi="Garamond"/>
          <w:sz w:val="24"/>
          <w:szCs w:val="24"/>
        </w:rPr>
        <w:t xml:space="preserve">Façon dont sont organisés le pouvoir et la prise de décision dans l’entreprise. Elle repose souvent sur des niveaux différents de pouvoir. </w:t>
      </w:r>
    </w:p>
    <w:p w14:paraId="61C7DB7F" w14:textId="77777777" w:rsidR="008A0155" w:rsidRDefault="008A0155" w:rsidP="008A0155">
      <w:pPr>
        <w:pStyle w:val="Rponses"/>
        <w:rPr>
          <w:rFonts w:ascii="Garamond" w:hAnsi="Garamond"/>
          <w:b/>
          <w:bCs/>
          <w:sz w:val="24"/>
          <w:szCs w:val="24"/>
        </w:rPr>
      </w:pPr>
    </w:p>
    <w:p w14:paraId="6CEEC7FF" w14:textId="3816E7D0" w:rsidR="008A0155" w:rsidRPr="008A0155" w:rsidRDefault="008A0155" w:rsidP="008A0155">
      <w:pPr>
        <w:pStyle w:val="Rponses"/>
        <w:rPr>
          <w:rFonts w:ascii="Garamond" w:hAnsi="Garamond"/>
          <w:b/>
          <w:bCs/>
          <w:sz w:val="24"/>
          <w:szCs w:val="24"/>
        </w:rPr>
      </w:pPr>
      <w:r w:rsidRPr="008A0155">
        <w:rPr>
          <w:rFonts w:ascii="Garamond" w:hAnsi="Garamond"/>
          <w:b/>
          <w:bCs/>
          <w:sz w:val="24"/>
          <w:szCs w:val="24"/>
        </w:rPr>
        <w:t>Innovation</w:t>
      </w:r>
    </w:p>
    <w:p w14:paraId="1F7B5FF9" w14:textId="77777777" w:rsidR="008A0155" w:rsidRPr="008A0155" w:rsidRDefault="008A0155" w:rsidP="008A0155">
      <w:pPr>
        <w:pStyle w:val="Rponses"/>
        <w:rPr>
          <w:rFonts w:ascii="Garamond" w:hAnsi="Garamond"/>
          <w:sz w:val="24"/>
          <w:szCs w:val="24"/>
        </w:rPr>
      </w:pPr>
      <w:r w:rsidRPr="008A0155">
        <w:rPr>
          <w:rFonts w:ascii="Garamond" w:hAnsi="Garamond"/>
          <w:sz w:val="24"/>
          <w:szCs w:val="24"/>
        </w:rPr>
        <w:t xml:space="preserve">Application économique d’une invention. L’innovation peut porter sur un nouveau produit, une nouvelle manière de produire, une nouvelle manière de commercialiser, une nouvelle organisation de l’entreprise ou l’utilisation de nouvelles matières premières. </w:t>
      </w:r>
    </w:p>
    <w:p w14:paraId="21AE559B" w14:textId="77777777" w:rsidR="008A0155" w:rsidRDefault="008A0155" w:rsidP="008A0155">
      <w:pPr>
        <w:pStyle w:val="Rponses"/>
        <w:rPr>
          <w:rFonts w:ascii="Garamond" w:hAnsi="Garamond"/>
          <w:b/>
          <w:bCs/>
          <w:sz w:val="24"/>
          <w:szCs w:val="24"/>
        </w:rPr>
      </w:pPr>
    </w:p>
    <w:p w14:paraId="5B1DA14E" w14:textId="1959B62B" w:rsidR="008A0155" w:rsidRPr="008A0155" w:rsidRDefault="008A0155" w:rsidP="008A0155">
      <w:pPr>
        <w:pStyle w:val="Rponses"/>
        <w:rPr>
          <w:rFonts w:ascii="Garamond" w:hAnsi="Garamond"/>
          <w:b/>
          <w:bCs/>
          <w:sz w:val="24"/>
          <w:szCs w:val="24"/>
        </w:rPr>
      </w:pPr>
      <w:r w:rsidRPr="008A0155">
        <w:rPr>
          <w:rFonts w:ascii="Garamond" w:hAnsi="Garamond"/>
          <w:b/>
          <w:bCs/>
          <w:sz w:val="24"/>
          <w:szCs w:val="24"/>
        </w:rPr>
        <w:t>Manager</w:t>
      </w:r>
    </w:p>
    <w:p w14:paraId="1AC222FA" w14:textId="77777777" w:rsidR="008A0155" w:rsidRPr="008A0155" w:rsidRDefault="008A0155" w:rsidP="008A0155">
      <w:pPr>
        <w:pStyle w:val="Rponses"/>
        <w:rPr>
          <w:rFonts w:ascii="Garamond" w:hAnsi="Garamond"/>
          <w:sz w:val="24"/>
          <w:szCs w:val="24"/>
        </w:rPr>
      </w:pPr>
      <w:r w:rsidRPr="008A0155">
        <w:rPr>
          <w:rFonts w:ascii="Garamond" w:hAnsi="Garamond"/>
          <w:sz w:val="24"/>
          <w:szCs w:val="24"/>
        </w:rPr>
        <w:t xml:space="preserve">Salarié ou salariée qui est chargé de prendre des décisions dans l’entreprise, voire de la diriger. </w:t>
      </w:r>
    </w:p>
    <w:p w14:paraId="2E088EC4" w14:textId="77777777" w:rsidR="008A0155" w:rsidRDefault="008A0155" w:rsidP="008A0155">
      <w:pPr>
        <w:pStyle w:val="Rponses"/>
        <w:rPr>
          <w:rFonts w:ascii="Garamond" w:hAnsi="Garamond"/>
          <w:b/>
          <w:bCs/>
          <w:sz w:val="24"/>
          <w:szCs w:val="24"/>
        </w:rPr>
      </w:pPr>
    </w:p>
    <w:p w14:paraId="24C48B0B" w14:textId="2FD8DFA5" w:rsidR="008A0155" w:rsidRPr="008A0155" w:rsidRDefault="008A0155" w:rsidP="008A0155">
      <w:pPr>
        <w:pStyle w:val="Rponses"/>
        <w:rPr>
          <w:rFonts w:ascii="Garamond" w:hAnsi="Garamond"/>
          <w:b/>
          <w:bCs/>
          <w:sz w:val="24"/>
          <w:szCs w:val="24"/>
        </w:rPr>
      </w:pPr>
      <w:r w:rsidRPr="008A0155">
        <w:rPr>
          <w:rFonts w:ascii="Garamond" w:hAnsi="Garamond"/>
          <w:b/>
          <w:bCs/>
          <w:sz w:val="24"/>
          <w:szCs w:val="24"/>
        </w:rPr>
        <w:t>Négociations collectives</w:t>
      </w:r>
    </w:p>
    <w:p w14:paraId="2316DDA5" w14:textId="77777777" w:rsidR="008A0155" w:rsidRPr="008A0155" w:rsidRDefault="008A0155" w:rsidP="008A0155">
      <w:pPr>
        <w:pStyle w:val="Rponses"/>
        <w:rPr>
          <w:rFonts w:ascii="Garamond" w:hAnsi="Garamond"/>
          <w:sz w:val="24"/>
          <w:szCs w:val="24"/>
        </w:rPr>
      </w:pPr>
      <w:r w:rsidRPr="008A0155">
        <w:rPr>
          <w:rFonts w:ascii="Garamond" w:hAnsi="Garamond"/>
          <w:sz w:val="24"/>
          <w:szCs w:val="24"/>
        </w:rPr>
        <w:lastRenderedPageBreak/>
        <w:t xml:space="preserve">Concertations entre les syndicats représentant les salariés et ceux représentant les employeurs, souvent avec l’intermédiation de l’État. L’objectif est de trouver un accord convenable pour les deux parties sur la thématique discutée. </w:t>
      </w:r>
    </w:p>
    <w:p w14:paraId="6F71DE9B" w14:textId="77777777" w:rsidR="00DE20E8" w:rsidRDefault="00DE20E8" w:rsidP="008A0155">
      <w:pPr>
        <w:pStyle w:val="Rponses"/>
        <w:rPr>
          <w:rFonts w:ascii="Garamond" w:hAnsi="Garamond"/>
          <w:b/>
          <w:bCs/>
          <w:sz w:val="24"/>
          <w:szCs w:val="24"/>
        </w:rPr>
      </w:pPr>
    </w:p>
    <w:p w14:paraId="3F41C2B5" w14:textId="276882E2" w:rsidR="008A0155" w:rsidRPr="008A0155" w:rsidRDefault="008A0155" w:rsidP="008A0155">
      <w:pPr>
        <w:pStyle w:val="Rponses"/>
        <w:rPr>
          <w:rFonts w:ascii="Garamond" w:hAnsi="Garamond"/>
          <w:b/>
          <w:bCs/>
          <w:sz w:val="24"/>
          <w:szCs w:val="24"/>
        </w:rPr>
      </w:pPr>
      <w:r w:rsidRPr="008A0155">
        <w:rPr>
          <w:rFonts w:ascii="Garamond" w:hAnsi="Garamond"/>
          <w:b/>
          <w:bCs/>
          <w:sz w:val="24"/>
          <w:szCs w:val="24"/>
        </w:rPr>
        <w:t>Statut juridique</w:t>
      </w:r>
    </w:p>
    <w:p w14:paraId="58D76355" w14:textId="77777777" w:rsidR="008A0155" w:rsidRPr="008A0155" w:rsidRDefault="008A0155" w:rsidP="008A0155">
      <w:pPr>
        <w:pStyle w:val="Rponses"/>
        <w:rPr>
          <w:rFonts w:ascii="Garamond" w:hAnsi="Garamond"/>
          <w:sz w:val="24"/>
          <w:szCs w:val="24"/>
        </w:rPr>
      </w:pPr>
      <w:r w:rsidRPr="008A0155">
        <w:rPr>
          <w:rFonts w:ascii="Garamond" w:hAnsi="Garamond"/>
          <w:sz w:val="24"/>
          <w:szCs w:val="24"/>
        </w:rPr>
        <w:t xml:space="preserve">Définition des droits et obligations de l’entreprise en fonction de ses caractéristiques. </w:t>
      </w:r>
    </w:p>
    <w:p w14:paraId="0AC2B84F" w14:textId="77777777" w:rsidR="00DE20E8" w:rsidRDefault="00DE20E8" w:rsidP="008A0155">
      <w:pPr>
        <w:pStyle w:val="Rponses"/>
        <w:rPr>
          <w:rFonts w:ascii="Garamond" w:hAnsi="Garamond"/>
          <w:b/>
          <w:bCs/>
          <w:sz w:val="24"/>
          <w:szCs w:val="24"/>
        </w:rPr>
      </w:pPr>
    </w:p>
    <w:p w14:paraId="5A0A9BF4" w14:textId="7E75DD96" w:rsidR="008A0155" w:rsidRPr="008A0155" w:rsidRDefault="008A0155" w:rsidP="008A0155">
      <w:pPr>
        <w:pStyle w:val="Rponses"/>
        <w:rPr>
          <w:rFonts w:ascii="Garamond" w:hAnsi="Garamond"/>
          <w:b/>
          <w:bCs/>
          <w:sz w:val="24"/>
          <w:szCs w:val="24"/>
        </w:rPr>
      </w:pPr>
      <w:r w:rsidRPr="008A0155">
        <w:rPr>
          <w:rFonts w:ascii="Garamond" w:hAnsi="Garamond"/>
          <w:b/>
          <w:bCs/>
          <w:sz w:val="24"/>
          <w:szCs w:val="24"/>
        </w:rPr>
        <w:t>Syndicats</w:t>
      </w:r>
    </w:p>
    <w:p w14:paraId="6410104E" w14:textId="640DC4F1" w:rsidR="008A0155" w:rsidRPr="008A0155" w:rsidRDefault="008A0155" w:rsidP="008A0155">
      <w:pPr>
        <w:pStyle w:val="Rponses"/>
        <w:rPr>
          <w:rFonts w:ascii="Garamond" w:hAnsi="Garamond"/>
          <w:sz w:val="24"/>
          <w:szCs w:val="24"/>
        </w:rPr>
      </w:pPr>
      <w:r w:rsidRPr="008A0155">
        <w:rPr>
          <w:rFonts w:ascii="Garamond" w:hAnsi="Garamond"/>
          <w:sz w:val="24"/>
          <w:szCs w:val="24"/>
        </w:rPr>
        <w:t>Organisations représentant les salariés ou les employeurs et cherchant à défendre leurs intérêts.</w:t>
      </w:r>
    </w:p>
    <w:sectPr w:rsidR="008A0155" w:rsidRPr="008A0155" w:rsidSect="002E2A50">
      <w:footerReference w:type="default" r:id="rId4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8DE03" w14:textId="77777777" w:rsidR="001A63A9" w:rsidRDefault="001A63A9" w:rsidP="000450C0">
      <w:r>
        <w:separator/>
      </w:r>
    </w:p>
  </w:endnote>
  <w:endnote w:type="continuationSeparator" w:id="0">
    <w:p w14:paraId="3158A34A" w14:textId="77777777" w:rsidR="001A63A9" w:rsidRDefault="001A63A9" w:rsidP="00045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168032"/>
      <w:docPartObj>
        <w:docPartGallery w:val="Page Numbers (Bottom of Page)"/>
        <w:docPartUnique/>
      </w:docPartObj>
    </w:sdtPr>
    <w:sdtEndPr/>
    <w:sdtContent>
      <w:p w14:paraId="2EB67D00" w14:textId="632323D9" w:rsidR="00BC04D4" w:rsidRDefault="006C40F1" w:rsidP="000450C0">
        <w:pPr>
          <w:pStyle w:val="Pieddepage"/>
        </w:pPr>
        <w:r>
          <w:t xml:space="preserve">Regards croisés - </w:t>
        </w:r>
        <w:r w:rsidR="00BC04D4" w:rsidRPr="000450C0">
          <w:rPr>
            <w:b/>
          </w:rPr>
          <w:t>Chapitre 2. Comment les entreprises sont-elles organisées et gouvernées ?</w:t>
        </w:r>
        <w:r w:rsidR="00BC04D4">
          <w:rPr>
            <w:b/>
          </w:rPr>
          <w:tab/>
        </w:r>
        <w:r w:rsidR="00BC04D4">
          <w:rPr>
            <w:b/>
          </w:rPr>
          <w:tab/>
        </w:r>
        <w:r w:rsidR="00BC04D4">
          <w:rPr>
            <w:b/>
          </w:rPr>
          <w:tab/>
        </w:r>
        <w:r w:rsidR="00BC04D4">
          <w:fldChar w:fldCharType="begin"/>
        </w:r>
        <w:r w:rsidR="00BC04D4">
          <w:instrText>PAGE   \* MERGEFORMAT</w:instrText>
        </w:r>
        <w:r w:rsidR="00BC04D4">
          <w:fldChar w:fldCharType="separate"/>
        </w:r>
        <w:r w:rsidR="00BC04D4">
          <w:t>2</w:t>
        </w:r>
        <w:r w:rsidR="00BC04D4">
          <w:fldChar w:fldCharType="end"/>
        </w:r>
        <w:r w:rsidR="00BC04D4">
          <w:t>/</w:t>
        </w:r>
        <w:r w:rsidR="004840C5">
          <w:t>15</w:t>
        </w:r>
      </w:p>
    </w:sdtContent>
  </w:sdt>
  <w:p w14:paraId="75EB45C7" w14:textId="77777777" w:rsidR="00BC04D4" w:rsidRDefault="00BC04D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095A4" w14:textId="77777777" w:rsidR="001A63A9" w:rsidRDefault="001A63A9" w:rsidP="000450C0">
      <w:r>
        <w:separator/>
      </w:r>
    </w:p>
  </w:footnote>
  <w:footnote w:type="continuationSeparator" w:id="0">
    <w:p w14:paraId="3DD96C4B" w14:textId="77777777" w:rsidR="001A63A9" w:rsidRDefault="001A63A9" w:rsidP="000450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116EE"/>
    <w:multiLevelType w:val="multilevel"/>
    <w:tmpl w:val="D33E7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AF066E"/>
    <w:multiLevelType w:val="hybridMultilevel"/>
    <w:tmpl w:val="CB1ED980"/>
    <w:lvl w:ilvl="0" w:tplc="99DE4E5C">
      <w:start w:val="1"/>
      <w:numFmt w:val="bullet"/>
      <w:pStyle w:val="Objectif-question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4B717BF"/>
    <w:multiLevelType w:val="multilevel"/>
    <w:tmpl w:val="481249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1848713146">
    <w:abstractNumId w:val="2"/>
  </w:num>
  <w:num w:numId="2" w16cid:durableId="2051611477">
    <w:abstractNumId w:val="1"/>
  </w:num>
  <w:num w:numId="3" w16cid:durableId="671876764">
    <w:abstractNumId w:val="1"/>
  </w:num>
  <w:num w:numId="4" w16cid:durableId="509223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03"/>
    <w:rsid w:val="000450C0"/>
    <w:rsid w:val="00062D09"/>
    <w:rsid w:val="0007613A"/>
    <w:rsid w:val="000C6316"/>
    <w:rsid w:val="00145CAB"/>
    <w:rsid w:val="00146C3A"/>
    <w:rsid w:val="00174288"/>
    <w:rsid w:val="001766A5"/>
    <w:rsid w:val="001A63A9"/>
    <w:rsid w:val="001B070F"/>
    <w:rsid w:val="001F2352"/>
    <w:rsid w:val="00201221"/>
    <w:rsid w:val="002021CA"/>
    <w:rsid w:val="00276798"/>
    <w:rsid w:val="002D3568"/>
    <w:rsid w:val="002E156A"/>
    <w:rsid w:val="002E2A50"/>
    <w:rsid w:val="00306F44"/>
    <w:rsid w:val="003148CD"/>
    <w:rsid w:val="003254EB"/>
    <w:rsid w:val="003C17F9"/>
    <w:rsid w:val="00433461"/>
    <w:rsid w:val="00433E02"/>
    <w:rsid w:val="004840C5"/>
    <w:rsid w:val="0048585C"/>
    <w:rsid w:val="004C4356"/>
    <w:rsid w:val="00531B47"/>
    <w:rsid w:val="0058180F"/>
    <w:rsid w:val="00581EAC"/>
    <w:rsid w:val="005B0150"/>
    <w:rsid w:val="005D3C97"/>
    <w:rsid w:val="00602C63"/>
    <w:rsid w:val="00612F91"/>
    <w:rsid w:val="00651FCC"/>
    <w:rsid w:val="006B732F"/>
    <w:rsid w:val="006C40F1"/>
    <w:rsid w:val="006C6BAF"/>
    <w:rsid w:val="00713258"/>
    <w:rsid w:val="00717DC6"/>
    <w:rsid w:val="00781514"/>
    <w:rsid w:val="008148F6"/>
    <w:rsid w:val="00820664"/>
    <w:rsid w:val="008A0155"/>
    <w:rsid w:val="008B53D1"/>
    <w:rsid w:val="008E371B"/>
    <w:rsid w:val="009243C9"/>
    <w:rsid w:val="00995975"/>
    <w:rsid w:val="009A11C0"/>
    <w:rsid w:val="009C298B"/>
    <w:rsid w:val="009D4331"/>
    <w:rsid w:val="00A115BF"/>
    <w:rsid w:val="00A46F67"/>
    <w:rsid w:val="00A529F0"/>
    <w:rsid w:val="00AB0421"/>
    <w:rsid w:val="00AC11DB"/>
    <w:rsid w:val="00B32145"/>
    <w:rsid w:val="00BA0A03"/>
    <w:rsid w:val="00BC04D4"/>
    <w:rsid w:val="00BD1D6B"/>
    <w:rsid w:val="00BE14A0"/>
    <w:rsid w:val="00C563E0"/>
    <w:rsid w:val="00CA07CD"/>
    <w:rsid w:val="00CA60B8"/>
    <w:rsid w:val="00CB5CDB"/>
    <w:rsid w:val="00CB6ABC"/>
    <w:rsid w:val="00CF092C"/>
    <w:rsid w:val="00CF162A"/>
    <w:rsid w:val="00D12FA8"/>
    <w:rsid w:val="00DB7C56"/>
    <w:rsid w:val="00DC4E6A"/>
    <w:rsid w:val="00DE20E8"/>
    <w:rsid w:val="00EC3D88"/>
    <w:rsid w:val="00EF2138"/>
    <w:rsid w:val="00F61E20"/>
    <w:rsid w:val="00F9761E"/>
    <w:rsid w:val="00FB1C7F"/>
    <w:rsid w:val="00FC20E3"/>
    <w:rsid w:val="00FF5075"/>
    <w:rsid w:val="00FF58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45A4F"/>
  <w15:chartTrackingRefBased/>
  <w15:docId w15:val="{6126DABF-84E6-4F23-B098-7CC53C8AE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2"/>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81514"/>
    <w:rPr>
      <w:rFonts w:ascii="Calibri" w:eastAsia="Calibri" w:hAnsi="Calibri" w:cs="Times New Roman"/>
    </w:rPr>
  </w:style>
  <w:style w:type="paragraph" w:styleId="Titre1">
    <w:name w:val="heading 1"/>
    <w:basedOn w:val="Normal"/>
    <w:next w:val="Normal"/>
    <w:link w:val="Titre1Car"/>
    <w:qFormat/>
    <w:rsid w:val="001B070F"/>
    <w:pPr>
      <w:spacing w:before="240"/>
      <w:ind w:right="284"/>
      <w:outlineLvl w:val="0"/>
    </w:pPr>
    <w:rPr>
      <w:b/>
      <w:color w:val="A53010" w:themeColor="accent1"/>
      <w:sz w:val="32"/>
      <w:szCs w:val="32"/>
    </w:rPr>
  </w:style>
  <w:style w:type="paragraph" w:styleId="Titre2">
    <w:name w:val="heading 2"/>
    <w:basedOn w:val="Normal"/>
    <w:next w:val="Normal"/>
    <w:link w:val="Titre2Car"/>
    <w:qFormat/>
    <w:rsid w:val="001B070F"/>
    <w:pPr>
      <w:keepNext/>
      <w:keepLines/>
      <w:spacing w:before="240"/>
      <w:outlineLvl w:val="1"/>
    </w:pPr>
    <w:rPr>
      <w:rFonts w:asciiTheme="majorHAnsi" w:eastAsiaTheme="majorEastAsia" w:hAnsiTheme="majorHAnsi" w:cstheme="majorBidi"/>
      <w:b/>
      <w:color w:val="325949" w:themeColor="accent6" w:themeShade="80"/>
      <w:sz w:val="26"/>
      <w:szCs w:val="26"/>
    </w:rPr>
  </w:style>
  <w:style w:type="paragraph" w:styleId="Titre3">
    <w:name w:val="heading 3"/>
    <w:basedOn w:val="Normal"/>
    <w:next w:val="Normal"/>
    <w:link w:val="Titre3Car"/>
    <w:qFormat/>
    <w:rsid w:val="00145CAB"/>
    <w:pPr>
      <w:keepNext/>
      <w:keepLines/>
      <w:spacing w:before="120" w:after="40"/>
      <w:outlineLvl w:val="2"/>
    </w:pPr>
    <w:rPr>
      <w:rFonts w:ascii="Century Gothic" w:eastAsia="Times New Roman" w:hAnsi="Century Gothic" w:cstheme="minorBidi"/>
      <w:b/>
      <w:bCs/>
      <w:color w:val="DE7E18"/>
      <w:sz w:val="24"/>
      <w:szCs w:val="24"/>
    </w:rPr>
  </w:style>
  <w:style w:type="paragraph" w:styleId="Titre4">
    <w:name w:val="heading 4"/>
    <w:basedOn w:val="Normal"/>
    <w:next w:val="Normal"/>
    <w:link w:val="Titre4Car"/>
    <w:qFormat/>
    <w:rsid w:val="00D12FA8"/>
    <w:pPr>
      <w:spacing w:before="120"/>
      <w:outlineLvl w:val="3"/>
    </w:pPr>
    <w:rPr>
      <w:rFonts w:asciiTheme="minorHAnsi" w:eastAsiaTheme="minorHAnsi" w:hAnsiTheme="minorHAnsi" w:cstheme="minorBidi"/>
      <w:b/>
      <w:color w:val="4A856D" w:themeColor="accent6" w:themeShade="BF"/>
    </w:rPr>
  </w:style>
  <w:style w:type="paragraph" w:styleId="Titre5">
    <w:name w:val="heading 5"/>
    <w:aliases w:val="Titre 5 documents"/>
    <w:basedOn w:val="Normal"/>
    <w:next w:val="Normal"/>
    <w:link w:val="Titre5Car"/>
    <w:qFormat/>
    <w:rsid w:val="00D12FA8"/>
    <w:pPr>
      <w:keepNext/>
      <w:keepLines/>
      <w:spacing w:before="120"/>
      <w:outlineLvl w:val="4"/>
    </w:pPr>
    <w:rPr>
      <w:rFonts w:ascii="Century Gothic" w:eastAsia="Times New Roman" w:hAnsi="Century Gothic" w:cstheme="minorBidi"/>
      <w:b/>
      <w:bCs/>
      <w:color w:val="839943" w:themeColor="background2" w:themeShade="80"/>
    </w:rPr>
  </w:style>
  <w:style w:type="paragraph" w:styleId="Titre6">
    <w:name w:val="heading 6"/>
    <w:aliases w:val="Synthèse Lexique"/>
    <w:basedOn w:val="Normal"/>
    <w:next w:val="Normal"/>
    <w:link w:val="Titre6Car"/>
    <w:uiPriority w:val="9"/>
    <w:unhideWhenUsed/>
    <w:qFormat/>
    <w:rsid w:val="00D12FA8"/>
    <w:pPr>
      <w:keepNext/>
      <w:keepLines/>
      <w:spacing w:before="40"/>
      <w:outlineLvl w:val="5"/>
    </w:pPr>
    <w:rPr>
      <w:rFonts w:ascii="Garamond" w:eastAsiaTheme="majorEastAsia" w:hAnsi="Garamond" w:cstheme="majorBidi"/>
      <w:b/>
      <w:color w:val="7B230C" w:themeColor="accent1" w:themeShade="B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sid w:val="00D12FA8"/>
    <w:rPr>
      <w:b/>
      <w:color w:val="4A856D" w:themeColor="accent6" w:themeShade="BF"/>
    </w:rPr>
  </w:style>
  <w:style w:type="character" w:styleId="Lienhypertexte">
    <w:name w:val="Hyperlink"/>
    <w:uiPriority w:val="99"/>
    <w:unhideWhenUsed/>
    <w:rsid w:val="00781514"/>
    <w:rPr>
      <w:color w:val="0000FF"/>
      <w:u w:val="single"/>
    </w:rPr>
  </w:style>
  <w:style w:type="character" w:customStyle="1" w:styleId="Titre3Car">
    <w:name w:val="Titre 3 Car"/>
    <w:link w:val="Titre3"/>
    <w:rsid w:val="00145CAB"/>
    <w:rPr>
      <w:rFonts w:ascii="Century Gothic" w:eastAsia="Times New Roman" w:hAnsi="Century Gothic"/>
      <w:b/>
      <w:bCs/>
      <w:color w:val="DE7E18"/>
      <w:sz w:val="24"/>
      <w:szCs w:val="24"/>
    </w:rPr>
  </w:style>
  <w:style w:type="character" w:customStyle="1" w:styleId="Titre1Car">
    <w:name w:val="Titre 1 Car"/>
    <w:basedOn w:val="Policepardfaut"/>
    <w:link w:val="Titre1"/>
    <w:rsid w:val="001B070F"/>
    <w:rPr>
      <w:rFonts w:ascii="Calibri" w:eastAsia="Calibri" w:hAnsi="Calibri" w:cs="Times New Roman"/>
      <w:b/>
      <w:color w:val="A53010" w:themeColor="accent1"/>
      <w:sz w:val="32"/>
      <w:szCs w:val="32"/>
    </w:rPr>
  </w:style>
  <w:style w:type="character" w:customStyle="1" w:styleId="Titre2Car">
    <w:name w:val="Titre 2 Car"/>
    <w:basedOn w:val="Policepardfaut"/>
    <w:link w:val="Titre2"/>
    <w:rsid w:val="001B070F"/>
    <w:rPr>
      <w:rFonts w:asciiTheme="majorHAnsi" w:eastAsiaTheme="majorEastAsia" w:hAnsiTheme="majorHAnsi" w:cstheme="majorBidi"/>
      <w:b/>
      <w:color w:val="325949" w:themeColor="accent6" w:themeShade="80"/>
      <w:sz w:val="26"/>
      <w:szCs w:val="26"/>
    </w:rPr>
  </w:style>
  <w:style w:type="character" w:customStyle="1" w:styleId="Titre5Car">
    <w:name w:val="Titre 5 Car"/>
    <w:aliases w:val="Titre 5 documents Car"/>
    <w:link w:val="Titre5"/>
    <w:rsid w:val="00D12FA8"/>
    <w:rPr>
      <w:rFonts w:ascii="Century Gothic" w:eastAsia="Times New Roman" w:hAnsi="Century Gothic"/>
      <w:b/>
      <w:bCs/>
      <w:color w:val="839943" w:themeColor="background2" w:themeShade="80"/>
    </w:rPr>
  </w:style>
  <w:style w:type="paragraph" w:styleId="Corpsdetexte">
    <w:name w:val="Body Text"/>
    <w:basedOn w:val="Normal"/>
    <w:link w:val="CorpsdetexteCar"/>
    <w:uiPriority w:val="2"/>
    <w:rsid w:val="00DB7C56"/>
  </w:style>
  <w:style w:type="character" w:customStyle="1" w:styleId="CorpsdetexteCar">
    <w:name w:val="Corps de texte Car"/>
    <w:basedOn w:val="Policepardfaut"/>
    <w:link w:val="Corpsdetexte"/>
    <w:uiPriority w:val="2"/>
    <w:rsid w:val="00DB7C56"/>
    <w:rPr>
      <w:rFonts w:ascii="Calibri" w:eastAsia="Calibri" w:hAnsi="Calibri" w:cs="Times New Roman"/>
    </w:rPr>
  </w:style>
  <w:style w:type="paragraph" w:styleId="Paragraphedeliste">
    <w:name w:val="List Paragraph"/>
    <w:basedOn w:val="Normal"/>
    <w:uiPriority w:val="34"/>
    <w:semiHidden/>
    <w:qFormat/>
    <w:rsid w:val="00DB7C56"/>
    <w:pPr>
      <w:ind w:left="720"/>
      <w:contextualSpacing/>
    </w:pPr>
  </w:style>
  <w:style w:type="paragraph" w:customStyle="1" w:styleId="Objectif-questions">
    <w:name w:val="Objectif-questions"/>
    <w:basedOn w:val="Paragraphedeliste"/>
    <w:uiPriority w:val="1"/>
    <w:qFormat/>
    <w:rsid w:val="00D12FA8"/>
    <w:pPr>
      <w:numPr>
        <w:numId w:val="3"/>
      </w:numPr>
      <w:spacing w:before="40" w:after="40"/>
      <w:contextualSpacing w:val="0"/>
    </w:pPr>
    <w:rPr>
      <w:b/>
      <w:color w:val="6C7F39" w:themeColor="accent5" w:themeShade="BF"/>
    </w:rPr>
  </w:style>
  <w:style w:type="paragraph" w:customStyle="1" w:styleId="Notions">
    <w:name w:val="Notions"/>
    <w:basedOn w:val="Normal"/>
    <w:uiPriority w:val="1"/>
    <w:qFormat/>
    <w:rsid w:val="00145CAB"/>
    <w:pPr>
      <w:pBdr>
        <w:top w:val="single" w:sz="6" w:space="1" w:color="auto" w:shadow="1"/>
        <w:left w:val="single" w:sz="6" w:space="1" w:color="auto" w:shadow="1"/>
        <w:bottom w:val="single" w:sz="6" w:space="1" w:color="auto" w:shadow="1"/>
        <w:right w:val="single" w:sz="6" w:space="1" w:color="auto" w:shadow="1"/>
      </w:pBdr>
      <w:spacing w:before="240" w:after="240"/>
    </w:pPr>
    <w:rPr>
      <w:b/>
      <w:bCs/>
    </w:rPr>
  </w:style>
  <w:style w:type="paragraph" w:customStyle="1" w:styleId="Matire">
    <w:name w:val="Matière"/>
    <w:basedOn w:val="Normal"/>
    <w:uiPriority w:val="1"/>
    <w:qFormat/>
    <w:rsid w:val="00DB7C56"/>
    <w:pPr>
      <w:pBdr>
        <w:top w:val="threeDEmboss" w:sz="12" w:space="1" w:color="auto"/>
        <w:left w:val="threeDEmboss" w:sz="12" w:space="1" w:color="auto"/>
        <w:bottom w:val="threeDEngrave" w:sz="12" w:space="1" w:color="auto"/>
        <w:right w:val="threeDEngrave" w:sz="12" w:space="1" w:color="auto"/>
      </w:pBdr>
      <w:ind w:right="-24"/>
    </w:pPr>
    <w:rPr>
      <w:rFonts w:ascii="Garamond" w:hAnsi="Garamond"/>
      <w:b/>
      <w:sz w:val="28"/>
      <w:szCs w:val="28"/>
    </w:rPr>
  </w:style>
  <w:style w:type="paragraph" w:customStyle="1" w:styleId="Rponses">
    <w:name w:val="Réponses"/>
    <w:basedOn w:val="Normal"/>
    <w:uiPriority w:val="1"/>
    <w:qFormat/>
    <w:rsid w:val="00D12FA8"/>
    <w:rPr>
      <w:color w:val="A53010" w:themeColor="accent1"/>
    </w:rPr>
  </w:style>
  <w:style w:type="character" w:customStyle="1" w:styleId="Titre6Car">
    <w:name w:val="Titre 6 Car"/>
    <w:aliases w:val="Synthèse Lexique Car"/>
    <w:basedOn w:val="Policepardfaut"/>
    <w:link w:val="Titre6"/>
    <w:uiPriority w:val="9"/>
    <w:rsid w:val="00D12FA8"/>
    <w:rPr>
      <w:rFonts w:ascii="Garamond" w:eastAsiaTheme="majorEastAsia" w:hAnsi="Garamond" w:cstheme="majorBidi"/>
      <w:b/>
      <w:color w:val="7B230C" w:themeColor="accent1" w:themeShade="BF"/>
      <w:sz w:val="24"/>
    </w:rPr>
  </w:style>
  <w:style w:type="paragraph" w:styleId="En-tte">
    <w:name w:val="header"/>
    <w:basedOn w:val="Normal"/>
    <w:link w:val="En-tteCar"/>
    <w:uiPriority w:val="99"/>
    <w:unhideWhenUsed/>
    <w:rsid w:val="000450C0"/>
    <w:pPr>
      <w:tabs>
        <w:tab w:val="center" w:pos="4536"/>
        <w:tab w:val="right" w:pos="9072"/>
      </w:tabs>
    </w:pPr>
  </w:style>
  <w:style w:type="character" w:customStyle="1" w:styleId="En-tteCar">
    <w:name w:val="En-tête Car"/>
    <w:basedOn w:val="Policepardfaut"/>
    <w:link w:val="En-tte"/>
    <w:uiPriority w:val="99"/>
    <w:rsid w:val="000450C0"/>
    <w:rPr>
      <w:rFonts w:ascii="Calibri" w:eastAsia="Calibri" w:hAnsi="Calibri" w:cs="Times New Roman"/>
    </w:rPr>
  </w:style>
  <w:style w:type="paragraph" w:styleId="Pieddepage">
    <w:name w:val="footer"/>
    <w:basedOn w:val="Normal"/>
    <w:link w:val="PieddepageCar"/>
    <w:uiPriority w:val="99"/>
    <w:unhideWhenUsed/>
    <w:rsid w:val="000450C0"/>
    <w:pPr>
      <w:tabs>
        <w:tab w:val="center" w:pos="4536"/>
        <w:tab w:val="right" w:pos="9072"/>
      </w:tabs>
    </w:pPr>
  </w:style>
  <w:style w:type="character" w:customStyle="1" w:styleId="PieddepageCar">
    <w:name w:val="Pied de page Car"/>
    <w:basedOn w:val="Policepardfaut"/>
    <w:link w:val="Pieddepage"/>
    <w:uiPriority w:val="99"/>
    <w:rsid w:val="000450C0"/>
    <w:rPr>
      <w:rFonts w:ascii="Calibri" w:eastAsia="Calibri" w:hAnsi="Calibri" w:cs="Times New Roman"/>
    </w:rPr>
  </w:style>
  <w:style w:type="character" w:styleId="Mentionnonrsolue">
    <w:name w:val="Unresolved Mention"/>
    <w:basedOn w:val="Policepardfaut"/>
    <w:uiPriority w:val="99"/>
    <w:semiHidden/>
    <w:unhideWhenUsed/>
    <w:rsid w:val="00EC3D88"/>
    <w:rPr>
      <w:color w:val="605E5C"/>
      <w:shd w:val="clear" w:color="auto" w:fill="E1DFDD"/>
    </w:rPr>
  </w:style>
  <w:style w:type="character" w:styleId="Lienhypertextesuivivisit">
    <w:name w:val="FollowedHyperlink"/>
    <w:basedOn w:val="Policepardfaut"/>
    <w:uiPriority w:val="99"/>
    <w:semiHidden/>
    <w:unhideWhenUsed/>
    <w:rsid w:val="00BE14A0"/>
    <w:rPr>
      <w:color w:val="FB9318" w:themeColor="followedHyperlink"/>
      <w:u w:val="single"/>
    </w:rPr>
  </w:style>
  <w:style w:type="character" w:customStyle="1" w:styleId="style-scope">
    <w:name w:val="style-scope"/>
    <w:basedOn w:val="Policepardfaut"/>
    <w:rsid w:val="008148F6"/>
  </w:style>
  <w:style w:type="table" w:styleId="Grilledutableau">
    <w:name w:val="Table Grid"/>
    <w:basedOn w:val="TableauNormal"/>
    <w:uiPriority w:val="39"/>
    <w:rsid w:val="00EF21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45346">
      <w:bodyDiv w:val="1"/>
      <w:marLeft w:val="0"/>
      <w:marRight w:val="0"/>
      <w:marTop w:val="0"/>
      <w:marBottom w:val="0"/>
      <w:divBdr>
        <w:top w:val="none" w:sz="0" w:space="0" w:color="auto"/>
        <w:left w:val="none" w:sz="0" w:space="0" w:color="auto"/>
        <w:bottom w:val="none" w:sz="0" w:space="0" w:color="auto"/>
        <w:right w:val="none" w:sz="0" w:space="0" w:color="auto"/>
      </w:divBdr>
      <w:divsChild>
        <w:div w:id="1750620015">
          <w:marLeft w:val="0"/>
          <w:marRight w:val="0"/>
          <w:marTop w:val="0"/>
          <w:marBottom w:val="0"/>
          <w:divBdr>
            <w:top w:val="none" w:sz="0" w:space="0" w:color="auto"/>
            <w:left w:val="none" w:sz="0" w:space="0" w:color="auto"/>
            <w:bottom w:val="none" w:sz="0" w:space="0" w:color="auto"/>
            <w:right w:val="none" w:sz="0" w:space="0" w:color="auto"/>
          </w:divBdr>
        </w:div>
        <w:div w:id="1751849304">
          <w:marLeft w:val="0"/>
          <w:marRight w:val="0"/>
          <w:marTop w:val="0"/>
          <w:marBottom w:val="0"/>
          <w:divBdr>
            <w:top w:val="none" w:sz="0" w:space="0" w:color="auto"/>
            <w:left w:val="none" w:sz="0" w:space="0" w:color="auto"/>
            <w:bottom w:val="none" w:sz="0" w:space="0" w:color="auto"/>
            <w:right w:val="none" w:sz="0" w:space="0" w:color="auto"/>
          </w:divBdr>
        </w:div>
        <w:div w:id="1229029311">
          <w:marLeft w:val="0"/>
          <w:marRight w:val="0"/>
          <w:marTop w:val="0"/>
          <w:marBottom w:val="0"/>
          <w:divBdr>
            <w:top w:val="none" w:sz="0" w:space="0" w:color="auto"/>
            <w:left w:val="none" w:sz="0" w:space="0" w:color="auto"/>
            <w:bottom w:val="none" w:sz="0" w:space="0" w:color="auto"/>
            <w:right w:val="none" w:sz="0" w:space="0" w:color="auto"/>
          </w:divBdr>
        </w:div>
        <w:div w:id="1844395002">
          <w:marLeft w:val="0"/>
          <w:marRight w:val="0"/>
          <w:marTop w:val="0"/>
          <w:marBottom w:val="0"/>
          <w:divBdr>
            <w:top w:val="none" w:sz="0" w:space="0" w:color="auto"/>
            <w:left w:val="none" w:sz="0" w:space="0" w:color="auto"/>
            <w:bottom w:val="none" w:sz="0" w:space="0" w:color="auto"/>
            <w:right w:val="none" w:sz="0" w:space="0" w:color="auto"/>
          </w:divBdr>
        </w:div>
        <w:div w:id="179246237">
          <w:marLeft w:val="0"/>
          <w:marRight w:val="0"/>
          <w:marTop w:val="0"/>
          <w:marBottom w:val="0"/>
          <w:divBdr>
            <w:top w:val="none" w:sz="0" w:space="0" w:color="auto"/>
            <w:left w:val="none" w:sz="0" w:space="0" w:color="auto"/>
            <w:bottom w:val="none" w:sz="0" w:space="0" w:color="auto"/>
            <w:right w:val="none" w:sz="0" w:space="0" w:color="auto"/>
          </w:divBdr>
        </w:div>
        <w:div w:id="1431706062">
          <w:marLeft w:val="0"/>
          <w:marRight w:val="0"/>
          <w:marTop w:val="0"/>
          <w:marBottom w:val="0"/>
          <w:divBdr>
            <w:top w:val="none" w:sz="0" w:space="0" w:color="auto"/>
            <w:left w:val="none" w:sz="0" w:space="0" w:color="auto"/>
            <w:bottom w:val="none" w:sz="0" w:space="0" w:color="auto"/>
            <w:right w:val="none" w:sz="0" w:space="0" w:color="auto"/>
          </w:divBdr>
        </w:div>
        <w:div w:id="119959775">
          <w:marLeft w:val="0"/>
          <w:marRight w:val="0"/>
          <w:marTop w:val="0"/>
          <w:marBottom w:val="0"/>
          <w:divBdr>
            <w:top w:val="none" w:sz="0" w:space="0" w:color="auto"/>
            <w:left w:val="none" w:sz="0" w:space="0" w:color="auto"/>
            <w:bottom w:val="none" w:sz="0" w:space="0" w:color="auto"/>
            <w:right w:val="none" w:sz="0" w:space="0" w:color="auto"/>
          </w:divBdr>
        </w:div>
        <w:div w:id="1025447240">
          <w:marLeft w:val="0"/>
          <w:marRight w:val="0"/>
          <w:marTop w:val="0"/>
          <w:marBottom w:val="0"/>
          <w:divBdr>
            <w:top w:val="none" w:sz="0" w:space="0" w:color="auto"/>
            <w:left w:val="none" w:sz="0" w:space="0" w:color="auto"/>
            <w:bottom w:val="none" w:sz="0" w:space="0" w:color="auto"/>
            <w:right w:val="none" w:sz="0" w:space="0" w:color="auto"/>
          </w:divBdr>
        </w:div>
        <w:div w:id="111482804">
          <w:marLeft w:val="0"/>
          <w:marRight w:val="0"/>
          <w:marTop w:val="0"/>
          <w:marBottom w:val="0"/>
          <w:divBdr>
            <w:top w:val="none" w:sz="0" w:space="0" w:color="auto"/>
            <w:left w:val="none" w:sz="0" w:space="0" w:color="auto"/>
            <w:bottom w:val="none" w:sz="0" w:space="0" w:color="auto"/>
            <w:right w:val="none" w:sz="0" w:space="0" w:color="auto"/>
          </w:divBdr>
        </w:div>
        <w:div w:id="1705251460">
          <w:marLeft w:val="0"/>
          <w:marRight w:val="0"/>
          <w:marTop w:val="0"/>
          <w:marBottom w:val="0"/>
          <w:divBdr>
            <w:top w:val="none" w:sz="0" w:space="0" w:color="auto"/>
            <w:left w:val="none" w:sz="0" w:space="0" w:color="auto"/>
            <w:bottom w:val="none" w:sz="0" w:space="0" w:color="auto"/>
            <w:right w:val="none" w:sz="0" w:space="0" w:color="auto"/>
          </w:divBdr>
        </w:div>
        <w:div w:id="1809858580">
          <w:marLeft w:val="0"/>
          <w:marRight w:val="0"/>
          <w:marTop w:val="0"/>
          <w:marBottom w:val="0"/>
          <w:divBdr>
            <w:top w:val="none" w:sz="0" w:space="0" w:color="auto"/>
            <w:left w:val="none" w:sz="0" w:space="0" w:color="auto"/>
            <w:bottom w:val="none" w:sz="0" w:space="0" w:color="auto"/>
            <w:right w:val="none" w:sz="0" w:space="0" w:color="auto"/>
          </w:divBdr>
        </w:div>
        <w:div w:id="1471243330">
          <w:marLeft w:val="0"/>
          <w:marRight w:val="0"/>
          <w:marTop w:val="0"/>
          <w:marBottom w:val="0"/>
          <w:divBdr>
            <w:top w:val="none" w:sz="0" w:space="0" w:color="auto"/>
            <w:left w:val="none" w:sz="0" w:space="0" w:color="auto"/>
            <w:bottom w:val="none" w:sz="0" w:space="0" w:color="auto"/>
            <w:right w:val="none" w:sz="0" w:space="0" w:color="auto"/>
          </w:divBdr>
        </w:div>
        <w:div w:id="1512799718">
          <w:marLeft w:val="0"/>
          <w:marRight w:val="0"/>
          <w:marTop w:val="0"/>
          <w:marBottom w:val="0"/>
          <w:divBdr>
            <w:top w:val="none" w:sz="0" w:space="0" w:color="auto"/>
            <w:left w:val="none" w:sz="0" w:space="0" w:color="auto"/>
            <w:bottom w:val="none" w:sz="0" w:space="0" w:color="auto"/>
            <w:right w:val="none" w:sz="0" w:space="0" w:color="auto"/>
          </w:divBdr>
        </w:div>
        <w:div w:id="504636872">
          <w:marLeft w:val="0"/>
          <w:marRight w:val="0"/>
          <w:marTop w:val="0"/>
          <w:marBottom w:val="0"/>
          <w:divBdr>
            <w:top w:val="none" w:sz="0" w:space="0" w:color="auto"/>
            <w:left w:val="none" w:sz="0" w:space="0" w:color="auto"/>
            <w:bottom w:val="none" w:sz="0" w:space="0" w:color="auto"/>
            <w:right w:val="none" w:sz="0" w:space="0" w:color="auto"/>
          </w:divBdr>
        </w:div>
        <w:div w:id="91164837">
          <w:marLeft w:val="0"/>
          <w:marRight w:val="0"/>
          <w:marTop w:val="0"/>
          <w:marBottom w:val="0"/>
          <w:divBdr>
            <w:top w:val="none" w:sz="0" w:space="0" w:color="auto"/>
            <w:left w:val="none" w:sz="0" w:space="0" w:color="auto"/>
            <w:bottom w:val="none" w:sz="0" w:space="0" w:color="auto"/>
            <w:right w:val="none" w:sz="0" w:space="0" w:color="auto"/>
          </w:divBdr>
        </w:div>
        <w:div w:id="363601731">
          <w:marLeft w:val="0"/>
          <w:marRight w:val="0"/>
          <w:marTop w:val="0"/>
          <w:marBottom w:val="0"/>
          <w:divBdr>
            <w:top w:val="none" w:sz="0" w:space="0" w:color="auto"/>
            <w:left w:val="none" w:sz="0" w:space="0" w:color="auto"/>
            <w:bottom w:val="none" w:sz="0" w:space="0" w:color="auto"/>
            <w:right w:val="none" w:sz="0" w:space="0" w:color="auto"/>
          </w:divBdr>
        </w:div>
        <w:div w:id="1461149424">
          <w:marLeft w:val="0"/>
          <w:marRight w:val="0"/>
          <w:marTop w:val="0"/>
          <w:marBottom w:val="0"/>
          <w:divBdr>
            <w:top w:val="none" w:sz="0" w:space="0" w:color="auto"/>
            <w:left w:val="none" w:sz="0" w:space="0" w:color="auto"/>
            <w:bottom w:val="none" w:sz="0" w:space="0" w:color="auto"/>
            <w:right w:val="none" w:sz="0" w:space="0" w:color="auto"/>
          </w:divBdr>
        </w:div>
        <w:div w:id="1083604852">
          <w:marLeft w:val="0"/>
          <w:marRight w:val="0"/>
          <w:marTop w:val="0"/>
          <w:marBottom w:val="0"/>
          <w:divBdr>
            <w:top w:val="none" w:sz="0" w:space="0" w:color="auto"/>
            <w:left w:val="none" w:sz="0" w:space="0" w:color="auto"/>
            <w:bottom w:val="none" w:sz="0" w:space="0" w:color="auto"/>
            <w:right w:val="none" w:sz="0" w:space="0" w:color="auto"/>
          </w:divBdr>
        </w:div>
        <w:div w:id="958531223">
          <w:marLeft w:val="0"/>
          <w:marRight w:val="0"/>
          <w:marTop w:val="0"/>
          <w:marBottom w:val="0"/>
          <w:divBdr>
            <w:top w:val="none" w:sz="0" w:space="0" w:color="auto"/>
            <w:left w:val="none" w:sz="0" w:space="0" w:color="auto"/>
            <w:bottom w:val="none" w:sz="0" w:space="0" w:color="auto"/>
            <w:right w:val="none" w:sz="0" w:space="0" w:color="auto"/>
          </w:divBdr>
        </w:div>
        <w:div w:id="1712534417">
          <w:marLeft w:val="0"/>
          <w:marRight w:val="0"/>
          <w:marTop w:val="0"/>
          <w:marBottom w:val="0"/>
          <w:divBdr>
            <w:top w:val="none" w:sz="0" w:space="0" w:color="auto"/>
            <w:left w:val="none" w:sz="0" w:space="0" w:color="auto"/>
            <w:bottom w:val="none" w:sz="0" w:space="0" w:color="auto"/>
            <w:right w:val="none" w:sz="0" w:space="0" w:color="auto"/>
          </w:divBdr>
        </w:div>
        <w:div w:id="1688943325">
          <w:marLeft w:val="0"/>
          <w:marRight w:val="0"/>
          <w:marTop w:val="0"/>
          <w:marBottom w:val="0"/>
          <w:divBdr>
            <w:top w:val="none" w:sz="0" w:space="0" w:color="auto"/>
            <w:left w:val="none" w:sz="0" w:space="0" w:color="auto"/>
            <w:bottom w:val="none" w:sz="0" w:space="0" w:color="auto"/>
            <w:right w:val="none" w:sz="0" w:space="0" w:color="auto"/>
          </w:divBdr>
        </w:div>
        <w:div w:id="1311322593">
          <w:marLeft w:val="0"/>
          <w:marRight w:val="0"/>
          <w:marTop w:val="0"/>
          <w:marBottom w:val="0"/>
          <w:divBdr>
            <w:top w:val="none" w:sz="0" w:space="0" w:color="auto"/>
            <w:left w:val="none" w:sz="0" w:space="0" w:color="auto"/>
            <w:bottom w:val="none" w:sz="0" w:space="0" w:color="auto"/>
            <w:right w:val="none" w:sz="0" w:space="0" w:color="auto"/>
          </w:divBdr>
        </w:div>
        <w:div w:id="267204581">
          <w:marLeft w:val="0"/>
          <w:marRight w:val="0"/>
          <w:marTop w:val="0"/>
          <w:marBottom w:val="0"/>
          <w:divBdr>
            <w:top w:val="none" w:sz="0" w:space="0" w:color="auto"/>
            <w:left w:val="none" w:sz="0" w:space="0" w:color="auto"/>
            <w:bottom w:val="none" w:sz="0" w:space="0" w:color="auto"/>
            <w:right w:val="none" w:sz="0" w:space="0" w:color="auto"/>
          </w:divBdr>
        </w:div>
        <w:div w:id="1768499991">
          <w:marLeft w:val="0"/>
          <w:marRight w:val="0"/>
          <w:marTop w:val="0"/>
          <w:marBottom w:val="0"/>
          <w:divBdr>
            <w:top w:val="none" w:sz="0" w:space="0" w:color="auto"/>
            <w:left w:val="none" w:sz="0" w:space="0" w:color="auto"/>
            <w:bottom w:val="none" w:sz="0" w:space="0" w:color="auto"/>
            <w:right w:val="none" w:sz="0" w:space="0" w:color="auto"/>
          </w:divBdr>
        </w:div>
        <w:div w:id="874149244">
          <w:marLeft w:val="0"/>
          <w:marRight w:val="0"/>
          <w:marTop w:val="0"/>
          <w:marBottom w:val="0"/>
          <w:divBdr>
            <w:top w:val="none" w:sz="0" w:space="0" w:color="auto"/>
            <w:left w:val="none" w:sz="0" w:space="0" w:color="auto"/>
            <w:bottom w:val="none" w:sz="0" w:space="0" w:color="auto"/>
            <w:right w:val="none" w:sz="0" w:space="0" w:color="auto"/>
          </w:divBdr>
        </w:div>
        <w:div w:id="831946450">
          <w:marLeft w:val="0"/>
          <w:marRight w:val="0"/>
          <w:marTop w:val="0"/>
          <w:marBottom w:val="0"/>
          <w:divBdr>
            <w:top w:val="none" w:sz="0" w:space="0" w:color="auto"/>
            <w:left w:val="none" w:sz="0" w:space="0" w:color="auto"/>
            <w:bottom w:val="none" w:sz="0" w:space="0" w:color="auto"/>
            <w:right w:val="none" w:sz="0" w:space="0" w:color="auto"/>
          </w:divBdr>
        </w:div>
        <w:div w:id="1960070347">
          <w:marLeft w:val="0"/>
          <w:marRight w:val="0"/>
          <w:marTop w:val="0"/>
          <w:marBottom w:val="0"/>
          <w:divBdr>
            <w:top w:val="none" w:sz="0" w:space="0" w:color="auto"/>
            <w:left w:val="none" w:sz="0" w:space="0" w:color="auto"/>
            <w:bottom w:val="none" w:sz="0" w:space="0" w:color="auto"/>
            <w:right w:val="none" w:sz="0" w:space="0" w:color="auto"/>
          </w:divBdr>
        </w:div>
        <w:div w:id="672152206">
          <w:marLeft w:val="0"/>
          <w:marRight w:val="0"/>
          <w:marTop w:val="0"/>
          <w:marBottom w:val="0"/>
          <w:divBdr>
            <w:top w:val="none" w:sz="0" w:space="0" w:color="auto"/>
            <w:left w:val="none" w:sz="0" w:space="0" w:color="auto"/>
            <w:bottom w:val="none" w:sz="0" w:space="0" w:color="auto"/>
            <w:right w:val="none" w:sz="0" w:space="0" w:color="auto"/>
          </w:divBdr>
        </w:div>
        <w:div w:id="1786579619">
          <w:marLeft w:val="0"/>
          <w:marRight w:val="0"/>
          <w:marTop w:val="0"/>
          <w:marBottom w:val="0"/>
          <w:divBdr>
            <w:top w:val="none" w:sz="0" w:space="0" w:color="auto"/>
            <w:left w:val="none" w:sz="0" w:space="0" w:color="auto"/>
            <w:bottom w:val="none" w:sz="0" w:space="0" w:color="auto"/>
            <w:right w:val="none" w:sz="0" w:space="0" w:color="auto"/>
          </w:divBdr>
        </w:div>
        <w:div w:id="220797693">
          <w:marLeft w:val="0"/>
          <w:marRight w:val="0"/>
          <w:marTop w:val="0"/>
          <w:marBottom w:val="0"/>
          <w:divBdr>
            <w:top w:val="none" w:sz="0" w:space="0" w:color="auto"/>
            <w:left w:val="none" w:sz="0" w:space="0" w:color="auto"/>
            <w:bottom w:val="none" w:sz="0" w:space="0" w:color="auto"/>
            <w:right w:val="none" w:sz="0" w:space="0" w:color="auto"/>
          </w:divBdr>
        </w:div>
        <w:div w:id="1977954267">
          <w:marLeft w:val="0"/>
          <w:marRight w:val="0"/>
          <w:marTop w:val="0"/>
          <w:marBottom w:val="0"/>
          <w:divBdr>
            <w:top w:val="none" w:sz="0" w:space="0" w:color="auto"/>
            <w:left w:val="none" w:sz="0" w:space="0" w:color="auto"/>
            <w:bottom w:val="none" w:sz="0" w:space="0" w:color="auto"/>
            <w:right w:val="none" w:sz="0" w:space="0" w:color="auto"/>
          </w:divBdr>
        </w:div>
        <w:div w:id="33703792">
          <w:marLeft w:val="0"/>
          <w:marRight w:val="0"/>
          <w:marTop w:val="0"/>
          <w:marBottom w:val="0"/>
          <w:divBdr>
            <w:top w:val="none" w:sz="0" w:space="0" w:color="auto"/>
            <w:left w:val="none" w:sz="0" w:space="0" w:color="auto"/>
            <w:bottom w:val="none" w:sz="0" w:space="0" w:color="auto"/>
            <w:right w:val="none" w:sz="0" w:space="0" w:color="auto"/>
          </w:divBdr>
        </w:div>
        <w:div w:id="885408702">
          <w:marLeft w:val="0"/>
          <w:marRight w:val="0"/>
          <w:marTop w:val="0"/>
          <w:marBottom w:val="0"/>
          <w:divBdr>
            <w:top w:val="none" w:sz="0" w:space="0" w:color="auto"/>
            <w:left w:val="none" w:sz="0" w:space="0" w:color="auto"/>
            <w:bottom w:val="none" w:sz="0" w:space="0" w:color="auto"/>
            <w:right w:val="none" w:sz="0" w:space="0" w:color="auto"/>
          </w:divBdr>
        </w:div>
        <w:div w:id="1587838556">
          <w:marLeft w:val="0"/>
          <w:marRight w:val="0"/>
          <w:marTop w:val="0"/>
          <w:marBottom w:val="0"/>
          <w:divBdr>
            <w:top w:val="none" w:sz="0" w:space="0" w:color="auto"/>
            <w:left w:val="none" w:sz="0" w:space="0" w:color="auto"/>
            <w:bottom w:val="none" w:sz="0" w:space="0" w:color="auto"/>
            <w:right w:val="none" w:sz="0" w:space="0" w:color="auto"/>
          </w:divBdr>
        </w:div>
        <w:div w:id="843477161">
          <w:marLeft w:val="0"/>
          <w:marRight w:val="0"/>
          <w:marTop w:val="0"/>
          <w:marBottom w:val="0"/>
          <w:divBdr>
            <w:top w:val="none" w:sz="0" w:space="0" w:color="auto"/>
            <w:left w:val="none" w:sz="0" w:space="0" w:color="auto"/>
            <w:bottom w:val="none" w:sz="0" w:space="0" w:color="auto"/>
            <w:right w:val="none" w:sz="0" w:space="0" w:color="auto"/>
          </w:divBdr>
        </w:div>
        <w:div w:id="573517627">
          <w:marLeft w:val="0"/>
          <w:marRight w:val="0"/>
          <w:marTop w:val="0"/>
          <w:marBottom w:val="0"/>
          <w:divBdr>
            <w:top w:val="none" w:sz="0" w:space="0" w:color="auto"/>
            <w:left w:val="none" w:sz="0" w:space="0" w:color="auto"/>
            <w:bottom w:val="none" w:sz="0" w:space="0" w:color="auto"/>
            <w:right w:val="none" w:sz="0" w:space="0" w:color="auto"/>
          </w:divBdr>
        </w:div>
        <w:div w:id="2137554524">
          <w:marLeft w:val="0"/>
          <w:marRight w:val="0"/>
          <w:marTop w:val="0"/>
          <w:marBottom w:val="0"/>
          <w:divBdr>
            <w:top w:val="none" w:sz="0" w:space="0" w:color="auto"/>
            <w:left w:val="none" w:sz="0" w:space="0" w:color="auto"/>
            <w:bottom w:val="none" w:sz="0" w:space="0" w:color="auto"/>
            <w:right w:val="none" w:sz="0" w:space="0" w:color="auto"/>
          </w:divBdr>
        </w:div>
        <w:div w:id="1338844202">
          <w:marLeft w:val="0"/>
          <w:marRight w:val="0"/>
          <w:marTop w:val="0"/>
          <w:marBottom w:val="0"/>
          <w:divBdr>
            <w:top w:val="none" w:sz="0" w:space="0" w:color="auto"/>
            <w:left w:val="none" w:sz="0" w:space="0" w:color="auto"/>
            <w:bottom w:val="none" w:sz="0" w:space="0" w:color="auto"/>
            <w:right w:val="none" w:sz="0" w:space="0" w:color="auto"/>
          </w:divBdr>
        </w:div>
        <w:div w:id="1999383906">
          <w:marLeft w:val="0"/>
          <w:marRight w:val="0"/>
          <w:marTop w:val="0"/>
          <w:marBottom w:val="0"/>
          <w:divBdr>
            <w:top w:val="none" w:sz="0" w:space="0" w:color="auto"/>
            <w:left w:val="none" w:sz="0" w:space="0" w:color="auto"/>
            <w:bottom w:val="none" w:sz="0" w:space="0" w:color="auto"/>
            <w:right w:val="none" w:sz="0" w:space="0" w:color="auto"/>
          </w:divBdr>
        </w:div>
        <w:div w:id="670253500">
          <w:marLeft w:val="0"/>
          <w:marRight w:val="0"/>
          <w:marTop w:val="0"/>
          <w:marBottom w:val="0"/>
          <w:divBdr>
            <w:top w:val="none" w:sz="0" w:space="0" w:color="auto"/>
            <w:left w:val="none" w:sz="0" w:space="0" w:color="auto"/>
            <w:bottom w:val="none" w:sz="0" w:space="0" w:color="auto"/>
            <w:right w:val="none" w:sz="0" w:space="0" w:color="auto"/>
          </w:divBdr>
        </w:div>
        <w:div w:id="1834644914">
          <w:marLeft w:val="0"/>
          <w:marRight w:val="0"/>
          <w:marTop w:val="0"/>
          <w:marBottom w:val="0"/>
          <w:divBdr>
            <w:top w:val="none" w:sz="0" w:space="0" w:color="auto"/>
            <w:left w:val="none" w:sz="0" w:space="0" w:color="auto"/>
            <w:bottom w:val="none" w:sz="0" w:space="0" w:color="auto"/>
            <w:right w:val="none" w:sz="0" w:space="0" w:color="auto"/>
          </w:divBdr>
        </w:div>
        <w:div w:id="1761483108">
          <w:marLeft w:val="0"/>
          <w:marRight w:val="0"/>
          <w:marTop w:val="0"/>
          <w:marBottom w:val="0"/>
          <w:divBdr>
            <w:top w:val="none" w:sz="0" w:space="0" w:color="auto"/>
            <w:left w:val="none" w:sz="0" w:space="0" w:color="auto"/>
            <w:bottom w:val="none" w:sz="0" w:space="0" w:color="auto"/>
            <w:right w:val="none" w:sz="0" w:space="0" w:color="auto"/>
          </w:divBdr>
        </w:div>
        <w:div w:id="423573976">
          <w:marLeft w:val="0"/>
          <w:marRight w:val="0"/>
          <w:marTop w:val="0"/>
          <w:marBottom w:val="0"/>
          <w:divBdr>
            <w:top w:val="none" w:sz="0" w:space="0" w:color="auto"/>
            <w:left w:val="none" w:sz="0" w:space="0" w:color="auto"/>
            <w:bottom w:val="none" w:sz="0" w:space="0" w:color="auto"/>
            <w:right w:val="none" w:sz="0" w:space="0" w:color="auto"/>
          </w:divBdr>
        </w:div>
        <w:div w:id="807674797">
          <w:marLeft w:val="0"/>
          <w:marRight w:val="0"/>
          <w:marTop w:val="0"/>
          <w:marBottom w:val="0"/>
          <w:divBdr>
            <w:top w:val="none" w:sz="0" w:space="0" w:color="auto"/>
            <w:left w:val="none" w:sz="0" w:space="0" w:color="auto"/>
            <w:bottom w:val="none" w:sz="0" w:space="0" w:color="auto"/>
            <w:right w:val="none" w:sz="0" w:space="0" w:color="auto"/>
          </w:divBdr>
        </w:div>
        <w:div w:id="656691065">
          <w:marLeft w:val="0"/>
          <w:marRight w:val="0"/>
          <w:marTop w:val="0"/>
          <w:marBottom w:val="0"/>
          <w:divBdr>
            <w:top w:val="none" w:sz="0" w:space="0" w:color="auto"/>
            <w:left w:val="none" w:sz="0" w:space="0" w:color="auto"/>
            <w:bottom w:val="none" w:sz="0" w:space="0" w:color="auto"/>
            <w:right w:val="none" w:sz="0" w:space="0" w:color="auto"/>
          </w:divBdr>
        </w:div>
      </w:divsChild>
    </w:div>
    <w:div w:id="123230534">
      <w:bodyDiv w:val="1"/>
      <w:marLeft w:val="0"/>
      <w:marRight w:val="0"/>
      <w:marTop w:val="0"/>
      <w:marBottom w:val="0"/>
      <w:divBdr>
        <w:top w:val="none" w:sz="0" w:space="0" w:color="auto"/>
        <w:left w:val="none" w:sz="0" w:space="0" w:color="auto"/>
        <w:bottom w:val="none" w:sz="0" w:space="0" w:color="auto"/>
        <w:right w:val="none" w:sz="0" w:space="0" w:color="auto"/>
      </w:divBdr>
      <w:divsChild>
        <w:div w:id="819538660">
          <w:marLeft w:val="0"/>
          <w:marRight w:val="0"/>
          <w:marTop w:val="0"/>
          <w:marBottom w:val="0"/>
          <w:divBdr>
            <w:top w:val="none" w:sz="0" w:space="0" w:color="auto"/>
            <w:left w:val="none" w:sz="0" w:space="0" w:color="auto"/>
            <w:bottom w:val="none" w:sz="0" w:space="0" w:color="auto"/>
            <w:right w:val="none" w:sz="0" w:space="0" w:color="auto"/>
          </w:divBdr>
        </w:div>
        <w:div w:id="314652225">
          <w:marLeft w:val="0"/>
          <w:marRight w:val="0"/>
          <w:marTop w:val="0"/>
          <w:marBottom w:val="0"/>
          <w:divBdr>
            <w:top w:val="none" w:sz="0" w:space="0" w:color="auto"/>
            <w:left w:val="none" w:sz="0" w:space="0" w:color="auto"/>
            <w:bottom w:val="none" w:sz="0" w:space="0" w:color="auto"/>
            <w:right w:val="none" w:sz="0" w:space="0" w:color="auto"/>
          </w:divBdr>
        </w:div>
        <w:div w:id="19136826">
          <w:marLeft w:val="0"/>
          <w:marRight w:val="0"/>
          <w:marTop w:val="0"/>
          <w:marBottom w:val="0"/>
          <w:divBdr>
            <w:top w:val="none" w:sz="0" w:space="0" w:color="auto"/>
            <w:left w:val="none" w:sz="0" w:space="0" w:color="auto"/>
            <w:bottom w:val="none" w:sz="0" w:space="0" w:color="auto"/>
            <w:right w:val="none" w:sz="0" w:space="0" w:color="auto"/>
          </w:divBdr>
        </w:div>
      </w:divsChild>
    </w:div>
    <w:div w:id="136991169">
      <w:bodyDiv w:val="1"/>
      <w:marLeft w:val="0"/>
      <w:marRight w:val="0"/>
      <w:marTop w:val="0"/>
      <w:marBottom w:val="0"/>
      <w:divBdr>
        <w:top w:val="none" w:sz="0" w:space="0" w:color="auto"/>
        <w:left w:val="none" w:sz="0" w:space="0" w:color="auto"/>
        <w:bottom w:val="none" w:sz="0" w:space="0" w:color="auto"/>
        <w:right w:val="none" w:sz="0" w:space="0" w:color="auto"/>
      </w:divBdr>
      <w:divsChild>
        <w:div w:id="1710489959">
          <w:marLeft w:val="0"/>
          <w:marRight w:val="0"/>
          <w:marTop w:val="0"/>
          <w:marBottom w:val="0"/>
          <w:divBdr>
            <w:top w:val="none" w:sz="0" w:space="0" w:color="auto"/>
            <w:left w:val="none" w:sz="0" w:space="0" w:color="auto"/>
            <w:bottom w:val="none" w:sz="0" w:space="0" w:color="auto"/>
            <w:right w:val="none" w:sz="0" w:space="0" w:color="auto"/>
          </w:divBdr>
        </w:div>
        <w:div w:id="1538544368">
          <w:marLeft w:val="0"/>
          <w:marRight w:val="0"/>
          <w:marTop w:val="0"/>
          <w:marBottom w:val="0"/>
          <w:divBdr>
            <w:top w:val="none" w:sz="0" w:space="0" w:color="auto"/>
            <w:left w:val="none" w:sz="0" w:space="0" w:color="auto"/>
            <w:bottom w:val="none" w:sz="0" w:space="0" w:color="auto"/>
            <w:right w:val="none" w:sz="0" w:space="0" w:color="auto"/>
          </w:divBdr>
        </w:div>
        <w:div w:id="1418019384">
          <w:marLeft w:val="0"/>
          <w:marRight w:val="0"/>
          <w:marTop w:val="0"/>
          <w:marBottom w:val="0"/>
          <w:divBdr>
            <w:top w:val="none" w:sz="0" w:space="0" w:color="auto"/>
            <w:left w:val="none" w:sz="0" w:space="0" w:color="auto"/>
            <w:bottom w:val="none" w:sz="0" w:space="0" w:color="auto"/>
            <w:right w:val="none" w:sz="0" w:space="0" w:color="auto"/>
          </w:divBdr>
        </w:div>
        <w:div w:id="2069917042">
          <w:marLeft w:val="0"/>
          <w:marRight w:val="0"/>
          <w:marTop w:val="0"/>
          <w:marBottom w:val="0"/>
          <w:divBdr>
            <w:top w:val="none" w:sz="0" w:space="0" w:color="auto"/>
            <w:left w:val="none" w:sz="0" w:space="0" w:color="auto"/>
            <w:bottom w:val="none" w:sz="0" w:space="0" w:color="auto"/>
            <w:right w:val="none" w:sz="0" w:space="0" w:color="auto"/>
          </w:divBdr>
        </w:div>
        <w:div w:id="1638216698">
          <w:marLeft w:val="0"/>
          <w:marRight w:val="0"/>
          <w:marTop w:val="0"/>
          <w:marBottom w:val="0"/>
          <w:divBdr>
            <w:top w:val="none" w:sz="0" w:space="0" w:color="auto"/>
            <w:left w:val="none" w:sz="0" w:space="0" w:color="auto"/>
            <w:bottom w:val="none" w:sz="0" w:space="0" w:color="auto"/>
            <w:right w:val="none" w:sz="0" w:space="0" w:color="auto"/>
          </w:divBdr>
        </w:div>
        <w:div w:id="206920440">
          <w:marLeft w:val="0"/>
          <w:marRight w:val="0"/>
          <w:marTop w:val="0"/>
          <w:marBottom w:val="0"/>
          <w:divBdr>
            <w:top w:val="none" w:sz="0" w:space="0" w:color="auto"/>
            <w:left w:val="none" w:sz="0" w:space="0" w:color="auto"/>
            <w:bottom w:val="none" w:sz="0" w:space="0" w:color="auto"/>
            <w:right w:val="none" w:sz="0" w:space="0" w:color="auto"/>
          </w:divBdr>
        </w:div>
        <w:div w:id="1951476502">
          <w:marLeft w:val="0"/>
          <w:marRight w:val="0"/>
          <w:marTop w:val="0"/>
          <w:marBottom w:val="0"/>
          <w:divBdr>
            <w:top w:val="none" w:sz="0" w:space="0" w:color="auto"/>
            <w:left w:val="none" w:sz="0" w:space="0" w:color="auto"/>
            <w:bottom w:val="none" w:sz="0" w:space="0" w:color="auto"/>
            <w:right w:val="none" w:sz="0" w:space="0" w:color="auto"/>
          </w:divBdr>
        </w:div>
        <w:div w:id="1825199102">
          <w:marLeft w:val="0"/>
          <w:marRight w:val="0"/>
          <w:marTop w:val="0"/>
          <w:marBottom w:val="0"/>
          <w:divBdr>
            <w:top w:val="none" w:sz="0" w:space="0" w:color="auto"/>
            <w:left w:val="none" w:sz="0" w:space="0" w:color="auto"/>
            <w:bottom w:val="none" w:sz="0" w:space="0" w:color="auto"/>
            <w:right w:val="none" w:sz="0" w:space="0" w:color="auto"/>
          </w:divBdr>
        </w:div>
        <w:div w:id="1170678685">
          <w:marLeft w:val="0"/>
          <w:marRight w:val="0"/>
          <w:marTop w:val="0"/>
          <w:marBottom w:val="0"/>
          <w:divBdr>
            <w:top w:val="none" w:sz="0" w:space="0" w:color="auto"/>
            <w:left w:val="none" w:sz="0" w:space="0" w:color="auto"/>
            <w:bottom w:val="none" w:sz="0" w:space="0" w:color="auto"/>
            <w:right w:val="none" w:sz="0" w:space="0" w:color="auto"/>
          </w:divBdr>
        </w:div>
        <w:div w:id="1065376087">
          <w:marLeft w:val="0"/>
          <w:marRight w:val="0"/>
          <w:marTop w:val="0"/>
          <w:marBottom w:val="0"/>
          <w:divBdr>
            <w:top w:val="none" w:sz="0" w:space="0" w:color="auto"/>
            <w:left w:val="none" w:sz="0" w:space="0" w:color="auto"/>
            <w:bottom w:val="none" w:sz="0" w:space="0" w:color="auto"/>
            <w:right w:val="none" w:sz="0" w:space="0" w:color="auto"/>
          </w:divBdr>
        </w:div>
        <w:div w:id="2116359106">
          <w:marLeft w:val="0"/>
          <w:marRight w:val="0"/>
          <w:marTop w:val="0"/>
          <w:marBottom w:val="0"/>
          <w:divBdr>
            <w:top w:val="none" w:sz="0" w:space="0" w:color="auto"/>
            <w:left w:val="none" w:sz="0" w:space="0" w:color="auto"/>
            <w:bottom w:val="none" w:sz="0" w:space="0" w:color="auto"/>
            <w:right w:val="none" w:sz="0" w:space="0" w:color="auto"/>
          </w:divBdr>
        </w:div>
      </w:divsChild>
    </w:div>
    <w:div w:id="333262431">
      <w:bodyDiv w:val="1"/>
      <w:marLeft w:val="0"/>
      <w:marRight w:val="0"/>
      <w:marTop w:val="0"/>
      <w:marBottom w:val="0"/>
      <w:divBdr>
        <w:top w:val="none" w:sz="0" w:space="0" w:color="auto"/>
        <w:left w:val="none" w:sz="0" w:space="0" w:color="auto"/>
        <w:bottom w:val="none" w:sz="0" w:space="0" w:color="auto"/>
        <w:right w:val="none" w:sz="0" w:space="0" w:color="auto"/>
      </w:divBdr>
      <w:divsChild>
        <w:div w:id="385104727">
          <w:marLeft w:val="0"/>
          <w:marRight w:val="0"/>
          <w:marTop w:val="0"/>
          <w:marBottom w:val="0"/>
          <w:divBdr>
            <w:top w:val="none" w:sz="0" w:space="0" w:color="auto"/>
            <w:left w:val="none" w:sz="0" w:space="0" w:color="auto"/>
            <w:bottom w:val="none" w:sz="0" w:space="0" w:color="auto"/>
            <w:right w:val="none" w:sz="0" w:space="0" w:color="auto"/>
          </w:divBdr>
        </w:div>
        <w:div w:id="540946616">
          <w:marLeft w:val="0"/>
          <w:marRight w:val="0"/>
          <w:marTop w:val="0"/>
          <w:marBottom w:val="0"/>
          <w:divBdr>
            <w:top w:val="none" w:sz="0" w:space="0" w:color="auto"/>
            <w:left w:val="none" w:sz="0" w:space="0" w:color="auto"/>
            <w:bottom w:val="none" w:sz="0" w:space="0" w:color="auto"/>
            <w:right w:val="none" w:sz="0" w:space="0" w:color="auto"/>
          </w:divBdr>
        </w:div>
        <w:div w:id="350255869">
          <w:marLeft w:val="0"/>
          <w:marRight w:val="0"/>
          <w:marTop w:val="0"/>
          <w:marBottom w:val="0"/>
          <w:divBdr>
            <w:top w:val="none" w:sz="0" w:space="0" w:color="auto"/>
            <w:left w:val="none" w:sz="0" w:space="0" w:color="auto"/>
            <w:bottom w:val="none" w:sz="0" w:space="0" w:color="auto"/>
            <w:right w:val="none" w:sz="0" w:space="0" w:color="auto"/>
          </w:divBdr>
        </w:div>
        <w:div w:id="1755471293">
          <w:marLeft w:val="0"/>
          <w:marRight w:val="0"/>
          <w:marTop w:val="0"/>
          <w:marBottom w:val="0"/>
          <w:divBdr>
            <w:top w:val="none" w:sz="0" w:space="0" w:color="auto"/>
            <w:left w:val="none" w:sz="0" w:space="0" w:color="auto"/>
            <w:bottom w:val="none" w:sz="0" w:space="0" w:color="auto"/>
            <w:right w:val="none" w:sz="0" w:space="0" w:color="auto"/>
          </w:divBdr>
        </w:div>
        <w:div w:id="1322151777">
          <w:marLeft w:val="0"/>
          <w:marRight w:val="0"/>
          <w:marTop w:val="0"/>
          <w:marBottom w:val="0"/>
          <w:divBdr>
            <w:top w:val="none" w:sz="0" w:space="0" w:color="auto"/>
            <w:left w:val="none" w:sz="0" w:space="0" w:color="auto"/>
            <w:bottom w:val="none" w:sz="0" w:space="0" w:color="auto"/>
            <w:right w:val="none" w:sz="0" w:space="0" w:color="auto"/>
          </w:divBdr>
        </w:div>
        <w:div w:id="2086145319">
          <w:marLeft w:val="0"/>
          <w:marRight w:val="0"/>
          <w:marTop w:val="0"/>
          <w:marBottom w:val="0"/>
          <w:divBdr>
            <w:top w:val="none" w:sz="0" w:space="0" w:color="auto"/>
            <w:left w:val="none" w:sz="0" w:space="0" w:color="auto"/>
            <w:bottom w:val="none" w:sz="0" w:space="0" w:color="auto"/>
            <w:right w:val="none" w:sz="0" w:space="0" w:color="auto"/>
          </w:divBdr>
        </w:div>
      </w:divsChild>
    </w:div>
    <w:div w:id="366104525">
      <w:bodyDiv w:val="1"/>
      <w:marLeft w:val="0"/>
      <w:marRight w:val="0"/>
      <w:marTop w:val="0"/>
      <w:marBottom w:val="0"/>
      <w:divBdr>
        <w:top w:val="none" w:sz="0" w:space="0" w:color="auto"/>
        <w:left w:val="none" w:sz="0" w:space="0" w:color="auto"/>
        <w:bottom w:val="none" w:sz="0" w:space="0" w:color="auto"/>
        <w:right w:val="none" w:sz="0" w:space="0" w:color="auto"/>
      </w:divBdr>
      <w:divsChild>
        <w:div w:id="275021476">
          <w:marLeft w:val="0"/>
          <w:marRight w:val="0"/>
          <w:marTop w:val="0"/>
          <w:marBottom w:val="0"/>
          <w:divBdr>
            <w:top w:val="none" w:sz="0" w:space="0" w:color="auto"/>
            <w:left w:val="none" w:sz="0" w:space="0" w:color="auto"/>
            <w:bottom w:val="none" w:sz="0" w:space="0" w:color="auto"/>
            <w:right w:val="none" w:sz="0" w:space="0" w:color="auto"/>
          </w:divBdr>
        </w:div>
        <w:div w:id="68700403">
          <w:marLeft w:val="0"/>
          <w:marRight w:val="0"/>
          <w:marTop w:val="0"/>
          <w:marBottom w:val="0"/>
          <w:divBdr>
            <w:top w:val="none" w:sz="0" w:space="0" w:color="auto"/>
            <w:left w:val="none" w:sz="0" w:space="0" w:color="auto"/>
            <w:bottom w:val="none" w:sz="0" w:space="0" w:color="auto"/>
            <w:right w:val="none" w:sz="0" w:space="0" w:color="auto"/>
          </w:divBdr>
        </w:div>
        <w:div w:id="618680153">
          <w:marLeft w:val="0"/>
          <w:marRight w:val="0"/>
          <w:marTop w:val="0"/>
          <w:marBottom w:val="0"/>
          <w:divBdr>
            <w:top w:val="none" w:sz="0" w:space="0" w:color="auto"/>
            <w:left w:val="none" w:sz="0" w:space="0" w:color="auto"/>
            <w:bottom w:val="none" w:sz="0" w:space="0" w:color="auto"/>
            <w:right w:val="none" w:sz="0" w:space="0" w:color="auto"/>
          </w:divBdr>
        </w:div>
      </w:divsChild>
    </w:div>
    <w:div w:id="377976756">
      <w:bodyDiv w:val="1"/>
      <w:marLeft w:val="0"/>
      <w:marRight w:val="0"/>
      <w:marTop w:val="0"/>
      <w:marBottom w:val="0"/>
      <w:divBdr>
        <w:top w:val="none" w:sz="0" w:space="0" w:color="auto"/>
        <w:left w:val="none" w:sz="0" w:space="0" w:color="auto"/>
        <w:bottom w:val="none" w:sz="0" w:space="0" w:color="auto"/>
        <w:right w:val="none" w:sz="0" w:space="0" w:color="auto"/>
      </w:divBdr>
      <w:divsChild>
        <w:div w:id="1371029588">
          <w:marLeft w:val="0"/>
          <w:marRight w:val="0"/>
          <w:marTop w:val="0"/>
          <w:marBottom w:val="0"/>
          <w:divBdr>
            <w:top w:val="none" w:sz="0" w:space="0" w:color="auto"/>
            <w:left w:val="none" w:sz="0" w:space="0" w:color="auto"/>
            <w:bottom w:val="none" w:sz="0" w:space="0" w:color="auto"/>
            <w:right w:val="none" w:sz="0" w:space="0" w:color="auto"/>
          </w:divBdr>
        </w:div>
        <w:div w:id="1635599190">
          <w:marLeft w:val="0"/>
          <w:marRight w:val="0"/>
          <w:marTop w:val="0"/>
          <w:marBottom w:val="0"/>
          <w:divBdr>
            <w:top w:val="none" w:sz="0" w:space="0" w:color="auto"/>
            <w:left w:val="none" w:sz="0" w:space="0" w:color="auto"/>
            <w:bottom w:val="none" w:sz="0" w:space="0" w:color="auto"/>
            <w:right w:val="none" w:sz="0" w:space="0" w:color="auto"/>
          </w:divBdr>
        </w:div>
        <w:div w:id="1370255161">
          <w:marLeft w:val="0"/>
          <w:marRight w:val="0"/>
          <w:marTop w:val="0"/>
          <w:marBottom w:val="0"/>
          <w:divBdr>
            <w:top w:val="none" w:sz="0" w:space="0" w:color="auto"/>
            <w:left w:val="none" w:sz="0" w:space="0" w:color="auto"/>
            <w:bottom w:val="none" w:sz="0" w:space="0" w:color="auto"/>
            <w:right w:val="none" w:sz="0" w:space="0" w:color="auto"/>
          </w:divBdr>
        </w:div>
        <w:div w:id="2115905433">
          <w:marLeft w:val="0"/>
          <w:marRight w:val="0"/>
          <w:marTop w:val="0"/>
          <w:marBottom w:val="0"/>
          <w:divBdr>
            <w:top w:val="none" w:sz="0" w:space="0" w:color="auto"/>
            <w:left w:val="none" w:sz="0" w:space="0" w:color="auto"/>
            <w:bottom w:val="none" w:sz="0" w:space="0" w:color="auto"/>
            <w:right w:val="none" w:sz="0" w:space="0" w:color="auto"/>
          </w:divBdr>
        </w:div>
        <w:div w:id="913928015">
          <w:marLeft w:val="0"/>
          <w:marRight w:val="0"/>
          <w:marTop w:val="0"/>
          <w:marBottom w:val="0"/>
          <w:divBdr>
            <w:top w:val="none" w:sz="0" w:space="0" w:color="auto"/>
            <w:left w:val="none" w:sz="0" w:space="0" w:color="auto"/>
            <w:bottom w:val="none" w:sz="0" w:space="0" w:color="auto"/>
            <w:right w:val="none" w:sz="0" w:space="0" w:color="auto"/>
          </w:divBdr>
        </w:div>
        <w:div w:id="1572303305">
          <w:marLeft w:val="0"/>
          <w:marRight w:val="0"/>
          <w:marTop w:val="0"/>
          <w:marBottom w:val="0"/>
          <w:divBdr>
            <w:top w:val="none" w:sz="0" w:space="0" w:color="auto"/>
            <w:left w:val="none" w:sz="0" w:space="0" w:color="auto"/>
            <w:bottom w:val="none" w:sz="0" w:space="0" w:color="auto"/>
            <w:right w:val="none" w:sz="0" w:space="0" w:color="auto"/>
          </w:divBdr>
        </w:div>
        <w:div w:id="1694913406">
          <w:marLeft w:val="0"/>
          <w:marRight w:val="0"/>
          <w:marTop w:val="0"/>
          <w:marBottom w:val="0"/>
          <w:divBdr>
            <w:top w:val="none" w:sz="0" w:space="0" w:color="auto"/>
            <w:left w:val="none" w:sz="0" w:space="0" w:color="auto"/>
            <w:bottom w:val="none" w:sz="0" w:space="0" w:color="auto"/>
            <w:right w:val="none" w:sz="0" w:space="0" w:color="auto"/>
          </w:divBdr>
        </w:div>
        <w:div w:id="478691103">
          <w:marLeft w:val="0"/>
          <w:marRight w:val="0"/>
          <w:marTop w:val="0"/>
          <w:marBottom w:val="0"/>
          <w:divBdr>
            <w:top w:val="none" w:sz="0" w:space="0" w:color="auto"/>
            <w:left w:val="none" w:sz="0" w:space="0" w:color="auto"/>
            <w:bottom w:val="none" w:sz="0" w:space="0" w:color="auto"/>
            <w:right w:val="none" w:sz="0" w:space="0" w:color="auto"/>
          </w:divBdr>
        </w:div>
        <w:div w:id="689910723">
          <w:marLeft w:val="0"/>
          <w:marRight w:val="0"/>
          <w:marTop w:val="0"/>
          <w:marBottom w:val="0"/>
          <w:divBdr>
            <w:top w:val="none" w:sz="0" w:space="0" w:color="auto"/>
            <w:left w:val="none" w:sz="0" w:space="0" w:color="auto"/>
            <w:bottom w:val="none" w:sz="0" w:space="0" w:color="auto"/>
            <w:right w:val="none" w:sz="0" w:space="0" w:color="auto"/>
          </w:divBdr>
        </w:div>
        <w:div w:id="1706758652">
          <w:marLeft w:val="0"/>
          <w:marRight w:val="0"/>
          <w:marTop w:val="0"/>
          <w:marBottom w:val="0"/>
          <w:divBdr>
            <w:top w:val="none" w:sz="0" w:space="0" w:color="auto"/>
            <w:left w:val="none" w:sz="0" w:space="0" w:color="auto"/>
            <w:bottom w:val="none" w:sz="0" w:space="0" w:color="auto"/>
            <w:right w:val="none" w:sz="0" w:space="0" w:color="auto"/>
          </w:divBdr>
        </w:div>
        <w:div w:id="15348041">
          <w:marLeft w:val="0"/>
          <w:marRight w:val="0"/>
          <w:marTop w:val="0"/>
          <w:marBottom w:val="0"/>
          <w:divBdr>
            <w:top w:val="none" w:sz="0" w:space="0" w:color="auto"/>
            <w:left w:val="none" w:sz="0" w:space="0" w:color="auto"/>
            <w:bottom w:val="none" w:sz="0" w:space="0" w:color="auto"/>
            <w:right w:val="none" w:sz="0" w:space="0" w:color="auto"/>
          </w:divBdr>
        </w:div>
        <w:div w:id="1711104309">
          <w:marLeft w:val="0"/>
          <w:marRight w:val="0"/>
          <w:marTop w:val="0"/>
          <w:marBottom w:val="0"/>
          <w:divBdr>
            <w:top w:val="none" w:sz="0" w:space="0" w:color="auto"/>
            <w:left w:val="none" w:sz="0" w:space="0" w:color="auto"/>
            <w:bottom w:val="none" w:sz="0" w:space="0" w:color="auto"/>
            <w:right w:val="none" w:sz="0" w:space="0" w:color="auto"/>
          </w:divBdr>
        </w:div>
        <w:div w:id="1257664946">
          <w:marLeft w:val="0"/>
          <w:marRight w:val="0"/>
          <w:marTop w:val="0"/>
          <w:marBottom w:val="0"/>
          <w:divBdr>
            <w:top w:val="none" w:sz="0" w:space="0" w:color="auto"/>
            <w:left w:val="none" w:sz="0" w:space="0" w:color="auto"/>
            <w:bottom w:val="none" w:sz="0" w:space="0" w:color="auto"/>
            <w:right w:val="none" w:sz="0" w:space="0" w:color="auto"/>
          </w:divBdr>
        </w:div>
        <w:div w:id="1497568596">
          <w:marLeft w:val="0"/>
          <w:marRight w:val="0"/>
          <w:marTop w:val="0"/>
          <w:marBottom w:val="0"/>
          <w:divBdr>
            <w:top w:val="none" w:sz="0" w:space="0" w:color="auto"/>
            <w:left w:val="none" w:sz="0" w:space="0" w:color="auto"/>
            <w:bottom w:val="none" w:sz="0" w:space="0" w:color="auto"/>
            <w:right w:val="none" w:sz="0" w:space="0" w:color="auto"/>
          </w:divBdr>
        </w:div>
        <w:div w:id="1042827399">
          <w:marLeft w:val="0"/>
          <w:marRight w:val="0"/>
          <w:marTop w:val="0"/>
          <w:marBottom w:val="0"/>
          <w:divBdr>
            <w:top w:val="none" w:sz="0" w:space="0" w:color="auto"/>
            <w:left w:val="none" w:sz="0" w:space="0" w:color="auto"/>
            <w:bottom w:val="none" w:sz="0" w:space="0" w:color="auto"/>
            <w:right w:val="none" w:sz="0" w:space="0" w:color="auto"/>
          </w:divBdr>
        </w:div>
        <w:div w:id="1936084985">
          <w:marLeft w:val="0"/>
          <w:marRight w:val="0"/>
          <w:marTop w:val="0"/>
          <w:marBottom w:val="0"/>
          <w:divBdr>
            <w:top w:val="none" w:sz="0" w:space="0" w:color="auto"/>
            <w:left w:val="none" w:sz="0" w:space="0" w:color="auto"/>
            <w:bottom w:val="none" w:sz="0" w:space="0" w:color="auto"/>
            <w:right w:val="none" w:sz="0" w:space="0" w:color="auto"/>
          </w:divBdr>
        </w:div>
        <w:div w:id="578950715">
          <w:marLeft w:val="0"/>
          <w:marRight w:val="0"/>
          <w:marTop w:val="0"/>
          <w:marBottom w:val="0"/>
          <w:divBdr>
            <w:top w:val="none" w:sz="0" w:space="0" w:color="auto"/>
            <w:left w:val="none" w:sz="0" w:space="0" w:color="auto"/>
            <w:bottom w:val="none" w:sz="0" w:space="0" w:color="auto"/>
            <w:right w:val="none" w:sz="0" w:space="0" w:color="auto"/>
          </w:divBdr>
        </w:div>
        <w:div w:id="1556430993">
          <w:marLeft w:val="0"/>
          <w:marRight w:val="0"/>
          <w:marTop w:val="0"/>
          <w:marBottom w:val="0"/>
          <w:divBdr>
            <w:top w:val="none" w:sz="0" w:space="0" w:color="auto"/>
            <w:left w:val="none" w:sz="0" w:space="0" w:color="auto"/>
            <w:bottom w:val="none" w:sz="0" w:space="0" w:color="auto"/>
            <w:right w:val="none" w:sz="0" w:space="0" w:color="auto"/>
          </w:divBdr>
        </w:div>
        <w:div w:id="444274938">
          <w:marLeft w:val="0"/>
          <w:marRight w:val="0"/>
          <w:marTop w:val="0"/>
          <w:marBottom w:val="0"/>
          <w:divBdr>
            <w:top w:val="none" w:sz="0" w:space="0" w:color="auto"/>
            <w:left w:val="none" w:sz="0" w:space="0" w:color="auto"/>
            <w:bottom w:val="none" w:sz="0" w:space="0" w:color="auto"/>
            <w:right w:val="none" w:sz="0" w:space="0" w:color="auto"/>
          </w:divBdr>
        </w:div>
        <w:div w:id="763695328">
          <w:marLeft w:val="0"/>
          <w:marRight w:val="0"/>
          <w:marTop w:val="0"/>
          <w:marBottom w:val="0"/>
          <w:divBdr>
            <w:top w:val="none" w:sz="0" w:space="0" w:color="auto"/>
            <w:left w:val="none" w:sz="0" w:space="0" w:color="auto"/>
            <w:bottom w:val="none" w:sz="0" w:space="0" w:color="auto"/>
            <w:right w:val="none" w:sz="0" w:space="0" w:color="auto"/>
          </w:divBdr>
        </w:div>
        <w:div w:id="2116054607">
          <w:marLeft w:val="0"/>
          <w:marRight w:val="0"/>
          <w:marTop w:val="0"/>
          <w:marBottom w:val="0"/>
          <w:divBdr>
            <w:top w:val="none" w:sz="0" w:space="0" w:color="auto"/>
            <w:left w:val="none" w:sz="0" w:space="0" w:color="auto"/>
            <w:bottom w:val="none" w:sz="0" w:space="0" w:color="auto"/>
            <w:right w:val="none" w:sz="0" w:space="0" w:color="auto"/>
          </w:divBdr>
        </w:div>
        <w:div w:id="141432277">
          <w:marLeft w:val="0"/>
          <w:marRight w:val="0"/>
          <w:marTop w:val="0"/>
          <w:marBottom w:val="0"/>
          <w:divBdr>
            <w:top w:val="none" w:sz="0" w:space="0" w:color="auto"/>
            <w:left w:val="none" w:sz="0" w:space="0" w:color="auto"/>
            <w:bottom w:val="none" w:sz="0" w:space="0" w:color="auto"/>
            <w:right w:val="none" w:sz="0" w:space="0" w:color="auto"/>
          </w:divBdr>
        </w:div>
        <w:div w:id="281614375">
          <w:marLeft w:val="0"/>
          <w:marRight w:val="0"/>
          <w:marTop w:val="0"/>
          <w:marBottom w:val="0"/>
          <w:divBdr>
            <w:top w:val="none" w:sz="0" w:space="0" w:color="auto"/>
            <w:left w:val="none" w:sz="0" w:space="0" w:color="auto"/>
            <w:bottom w:val="none" w:sz="0" w:space="0" w:color="auto"/>
            <w:right w:val="none" w:sz="0" w:space="0" w:color="auto"/>
          </w:divBdr>
        </w:div>
        <w:div w:id="209730035">
          <w:marLeft w:val="0"/>
          <w:marRight w:val="0"/>
          <w:marTop w:val="0"/>
          <w:marBottom w:val="0"/>
          <w:divBdr>
            <w:top w:val="none" w:sz="0" w:space="0" w:color="auto"/>
            <w:left w:val="none" w:sz="0" w:space="0" w:color="auto"/>
            <w:bottom w:val="none" w:sz="0" w:space="0" w:color="auto"/>
            <w:right w:val="none" w:sz="0" w:space="0" w:color="auto"/>
          </w:divBdr>
        </w:div>
        <w:div w:id="1169834838">
          <w:marLeft w:val="0"/>
          <w:marRight w:val="0"/>
          <w:marTop w:val="0"/>
          <w:marBottom w:val="0"/>
          <w:divBdr>
            <w:top w:val="none" w:sz="0" w:space="0" w:color="auto"/>
            <w:left w:val="none" w:sz="0" w:space="0" w:color="auto"/>
            <w:bottom w:val="none" w:sz="0" w:space="0" w:color="auto"/>
            <w:right w:val="none" w:sz="0" w:space="0" w:color="auto"/>
          </w:divBdr>
        </w:div>
        <w:div w:id="1287352780">
          <w:marLeft w:val="0"/>
          <w:marRight w:val="0"/>
          <w:marTop w:val="0"/>
          <w:marBottom w:val="0"/>
          <w:divBdr>
            <w:top w:val="none" w:sz="0" w:space="0" w:color="auto"/>
            <w:left w:val="none" w:sz="0" w:space="0" w:color="auto"/>
            <w:bottom w:val="none" w:sz="0" w:space="0" w:color="auto"/>
            <w:right w:val="none" w:sz="0" w:space="0" w:color="auto"/>
          </w:divBdr>
        </w:div>
        <w:div w:id="1293292055">
          <w:marLeft w:val="0"/>
          <w:marRight w:val="0"/>
          <w:marTop w:val="0"/>
          <w:marBottom w:val="0"/>
          <w:divBdr>
            <w:top w:val="none" w:sz="0" w:space="0" w:color="auto"/>
            <w:left w:val="none" w:sz="0" w:space="0" w:color="auto"/>
            <w:bottom w:val="none" w:sz="0" w:space="0" w:color="auto"/>
            <w:right w:val="none" w:sz="0" w:space="0" w:color="auto"/>
          </w:divBdr>
        </w:div>
        <w:div w:id="96368268">
          <w:marLeft w:val="0"/>
          <w:marRight w:val="0"/>
          <w:marTop w:val="0"/>
          <w:marBottom w:val="0"/>
          <w:divBdr>
            <w:top w:val="none" w:sz="0" w:space="0" w:color="auto"/>
            <w:left w:val="none" w:sz="0" w:space="0" w:color="auto"/>
            <w:bottom w:val="none" w:sz="0" w:space="0" w:color="auto"/>
            <w:right w:val="none" w:sz="0" w:space="0" w:color="auto"/>
          </w:divBdr>
        </w:div>
      </w:divsChild>
    </w:div>
    <w:div w:id="431627302">
      <w:bodyDiv w:val="1"/>
      <w:marLeft w:val="0"/>
      <w:marRight w:val="0"/>
      <w:marTop w:val="0"/>
      <w:marBottom w:val="0"/>
      <w:divBdr>
        <w:top w:val="none" w:sz="0" w:space="0" w:color="auto"/>
        <w:left w:val="none" w:sz="0" w:space="0" w:color="auto"/>
        <w:bottom w:val="none" w:sz="0" w:space="0" w:color="auto"/>
        <w:right w:val="none" w:sz="0" w:space="0" w:color="auto"/>
      </w:divBdr>
      <w:divsChild>
        <w:div w:id="1151559722">
          <w:marLeft w:val="0"/>
          <w:marRight w:val="0"/>
          <w:marTop w:val="0"/>
          <w:marBottom w:val="0"/>
          <w:divBdr>
            <w:top w:val="none" w:sz="0" w:space="0" w:color="auto"/>
            <w:left w:val="none" w:sz="0" w:space="0" w:color="auto"/>
            <w:bottom w:val="none" w:sz="0" w:space="0" w:color="auto"/>
            <w:right w:val="none" w:sz="0" w:space="0" w:color="auto"/>
          </w:divBdr>
        </w:div>
        <w:div w:id="685712877">
          <w:marLeft w:val="0"/>
          <w:marRight w:val="0"/>
          <w:marTop w:val="0"/>
          <w:marBottom w:val="0"/>
          <w:divBdr>
            <w:top w:val="none" w:sz="0" w:space="0" w:color="auto"/>
            <w:left w:val="none" w:sz="0" w:space="0" w:color="auto"/>
            <w:bottom w:val="none" w:sz="0" w:space="0" w:color="auto"/>
            <w:right w:val="none" w:sz="0" w:space="0" w:color="auto"/>
          </w:divBdr>
        </w:div>
      </w:divsChild>
    </w:div>
    <w:div w:id="434912002">
      <w:bodyDiv w:val="1"/>
      <w:marLeft w:val="0"/>
      <w:marRight w:val="0"/>
      <w:marTop w:val="0"/>
      <w:marBottom w:val="0"/>
      <w:divBdr>
        <w:top w:val="none" w:sz="0" w:space="0" w:color="auto"/>
        <w:left w:val="none" w:sz="0" w:space="0" w:color="auto"/>
        <w:bottom w:val="none" w:sz="0" w:space="0" w:color="auto"/>
        <w:right w:val="none" w:sz="0" w:space="0" w:color="auto"/>
      </w:divBdr>
      <w:divsChild>
        <w:div w:id="61761367">
          <w:marLeft w:val="0"/>
          <w:marRight w:val="0"/>
          <w:marTop w:val="0"/>
          <w:marBottom w:val="0"/>
          <w:divBdr>
            <w:top w:val="none" w:sz="0" w:space="0" w:color="auto"/>
            <w:left w:val="none" w:sz="0" w:space="0" w:color="auto"/>
            <w:bottom w:val="none" w:sz="0" w:space="0" w:color="auto"/>
            <w:right w:val="none" w:sz="0" w:space="0" w:color="auto"/>
          </w:divBdr>
        </w:div>
        <w:div w:id="298270254">
          <w:marLeft w:val="0"/>
          <w:marRight w:val="0"/>
          <w:marTop w:val="0"/>
          <w:marBottom w:val="0"/>
          <w:divBdr>
            <w:top w:val="none" w:sz="0" w:space="0" w:color="auto"/>
            <w:left w:val="none" w:sz="0" w:space="0" w:color="auto"/>
            <w:bottom w:val="none" w:sz="0" w:space="0" w:color="auto"/>
            <w:right w:val="none" w:sz="0" w:space="0" w:color="auto"/>
          </w:divBdr>
        </w:div>
        <w:div w:id="360590381">
          <w:marLeft w:val="0"/>
          <w:marRight w:val="0"/>
          <w:marTop w:val="0"/>
          <w:marBottom w:val="0"/>
          <w:divBdr>
            <w:top w:val="none" w:sz="0" w:space="0" w:color="auto"/>
            <w:left w:val="none" w:sz="0" w:space="0" w:color="auto"/>
            <w:bottom w:val="none" w:sz="0" w:space="0" w:color="auto"/>
            <w:right w:val="none" w:sz="0" w:space="0" w:color="auto"/>
          </w:divBdr>
        </w:div>
        <w:div w:id="1277640216">
          <w:marLeft w:val="0"/>
          <w:marRight w:val="0"/>
          <w:marTop w:val="0"/>
          <w:marBottom w:val="0"/>
          <w:divBdr>
            <w:top w:val="none" w:sz="0" w:space="0" w:color="auto"/>
            <w:left w:val="none" w:sz="0" w:space="0" w:color="auto"/>
            <w:bottom w:val="none" w:sz="0" w:space="0" w:color="auto"/>
            <w:right w:val="none" w:sz="0" w:space="0" w:color="auto"/>
          </w:divBdr>
        </w:div>
        <w:div w:id="1007709225">
          <w:marLeft w:val="0"/>
          <w:marRight w:val="0"/>
          <w:marTop w:val="0"/>
          <w:marBottom w:val="0"/>
          <w:divBdr>
            <w:top w:val="none" w:sz="0" w:space="0" w:color="auto"/>
            <w:left w:val="none" w:sz="0" w:space="0" w:color="auto"/>
            <w:bottom w:val="none" w:sz="0" w:space="0" w:color="auto"/>
            <w:right w:val="none" w:sz="0" w:space="0" w:color="auto"/>
          </w:divBdr>
        </w:div>
        <w:div w:id="2028285313">
          <w:marLeft w:val="0"/>
          <w:marRight w:val="0"/>
          <w:marTop w:val="0"/>
          <w:marBottom w:val="0"/>
          <w:divBdr>
            <w:top w:val="none" w:sz="0" w:space="0" w:color="auto"/>
            <w:left w:val="none" w:sz="0" w:space="0" w:color="auto"/>
            <w:bottom w:val="none" w:sz="0" w:space="0" w:color="auto"/>
            <w:right w:val="none" w:sz="0" w:space="0" w:color="auto"/>
          </w:divBdr>
        </w:div>
        <w:div w:id="827131061">
          <w:marLeft w:val="0"/>
          <w:marRight w:val="0"/>
          <w:marTop w:val="0"/>
          <w:marBottom w:val="0"/>
          <w:divBdr>
            <w:top w:val="none" w:sz="0" w:space="0" w:color="auto"/>
            <w:left w:val="none" w:sz="0" w:space="0" w:color="auto"/>
            <w:bottom w:val="none" w:sz="0" w:space="0" w:color="auto"/>
            <w:right w:val="none" w:sz="0" w:space="0" w:color="auto"/>
          </w:divBdr>
        </w:div>
        <w:div w:id="408117866">
          <w:marLeft w:val="0"/>
          <w:marRight w:val="0"/>
          <w:marTop w:val="0"/>
          <w:marBottom w:val="0"/>
          <w:divBdr>
            <w:top w:val="none" w:sz="0" w:space="0" w:color="auto"/>
            <w:left w:val="none" w:sz="0" w:space="0" w:color="auto"/>
            <w:bottom w:val="none" w:sz="0" w:space="0" w:color="auto"/>
            <w:right w:val="none" w:sz="0" w:space="0" w:color="auto"/>
          </w:divBdr>
        </w:div>
      </w:divsChild>
    </w:div>
    <w:div w:id="518273961">
      <w:bodyDiv w:val="1"/>
      <w:marLeft w:val="0"/>
      <w:marRight w:val="0"/>
      <w:marTop w:val="0"/>
      <w:marBottom w:val="0"/>
      <w:divBdr>
        <w:top w:val="none" w:sz="0" w:space="0" w:color="auto"/>
        <w:left w:val="none" w:sz="0" w:space="0" w:color="auto"/>
        <w:bottom w:val="none" w:sz="0" w:space="0" w:color="auto"/>
        <w:right w:val="none" w:sz="0" w:space="0" w:color="auto"/>
      </w:divBdr>
      <w:divsChild>
        <w:div w:id="65959465">
          <w:marLeft w:val="0"/>
          <w:marRight w:val="0"/>
          <w:marTop w:val="0"/>
          <w:marBottom w:val="0"/>
          <w:divBdr>
            <w:top w:val="none" w:sz="0" w:space="0" w:color="auto"/>
            <w:left w:val="none" w:sz="0" w:space="0" w:color="auto"/>
            <w:bottom w:val="none" w:sz="0" w:space="0" w:color="auto"/>
            <w:right w:val="none" w:sz="0" w:space="0" w:color="auto"/>
          </w:divBdr>
        </w:div>
        <w:div w:id="722141728">
          <w:marLeft w:val="0"/>
          <w:marRight w:val="0"/>
          <w:marTop w:val="0"/>
          <w:marBottom w:val="0"/>
          <w:divBdr>
            <w:top w:val="none" w:sz="0" w:space="0" w:color="auto"/>
            <w:left w:val="none" w:sz="0" w:space="0" w:color="auto"/>
            <w:bottom w:val="none" w:sz="0" w:space="0" w:color="auto"/>
            <w:right w:val="none" w:sz="0" w:space="0" w:color="auto"/>
          </w:divBdr>
        </w:div>
        <w:div w:id="28461092">
          <w:marLeft w:val="0"/>
          <w:marRight w:val="0"/>
          <w:marTop w:val="0"/>
          <w:marBottom w:val="0"/>
          <w:divBdr>
            <w:top w:val="none" w:sz="0" w:space="0" w:color="auto"/>
            <w:left w:val="none" w:sz="0" w:space="0" w:color="auto"/>
            <w:bottom w:val="none" w:sz="0" w:space="0" w:color="auto"/>
            <w:right w:val="none" w:sz="0" w:space="0" w:color="auto"/>
          </w:divBdr>
        </w:div>
        <w:div w:id="681515144">
          <w:marLeft w:val="0"/>
          <w:marRight w:val="0"/>
          <w:marTop w:val="0"/>
          <w:marBottom w:val="0"/>
          <w:divBdr>
            <w:top w:val="none" w:sz="0" w:space="0" w:color="auto"/>
            <w:left w:val="none" w:sz="0" w:space="0" w:color="auto"/>
            <w:bottom w:val="none" w:sz="0" w:space="0" w:color="auto"/>
            <w:right w:val="none" w:sz="0" w:space="0" w:color="auto"/>
          </w:divBdr>
        </w:div>
        <w:div w:id="841893990">
          <w:marLeft w:val="0"/>
          <w:marRight w:val="0"/>
          <w:marTop w:val="0"/>
          <w:marBottom w:val="0"/>
          <w:divBdr>
            <w:top w:val="none" w:sz="0" w:space="0" w:color="auto"/>
            <w:left w:val="none" w:sz="0" w:space="0" w:color="auto"/>
            <w:bottom w:val="none" w:sz="0" w:space="0" w:color="auto"/>
            <w:right w:val="none" w:sz="0" w:space="0" w:color="auto"/>
          </w:divBdr>
        </w:div>
      </w:divsChild>
    </w:div>
    <w:div w:id="559177287">
      <w:bodyDiv w:val="1"/>
      <w:marLeft w:val="0"/>
      <w:marRight w:val="0"/>
      <w:marTop w:val="0"/>
      <w:marBottom w:val="0"/>
      <w:divBdr>
        <w:top w:val="none" w:sz="0" w:space="0" w:color="auto"/>
        <w:left w:val="none" w:sz="0" w:space="0" w:color="auto"/>
        <w:bottom w:val="none" w:sz="0" w:space="0" w:color="auto"/>
        <w:right w:val="none" w:sz="0" w:space="0" w:color="auto"/>
      </w:divBdr>
    </w:div>
    <w:div w:id="572204547">
      <w:bodyDiv w:val="1"/>
      <w:marLeft w:val="0"/>
      <w:marRight w:val="0"/>
      <w:marTop w:val="0"/>
      <w:marBottom w:val="0"/>
      <w:divBdr>
        <w:top w:val="none" w:sz="0" w:space="0" w:color="auto"/>
        <w:left w:val="none" w:sz="0" w:space="0" w:color="auto"/>
        <w:bottom w:val="none" w:sz="0" w:space="0" w:color="auto"/>
        <w:right w:val="none" w:sz="0" w:space="0" w:color="auto"/>
      </w:divBdr>
      <w:divsChild>
        <w:div w:id="1032924828">
          <w:marLeft w:val="0"/>
          <w:marRight w:val="0"/>
          <w:marTop w:val="0"/>
          <w:marBottom w:val="0"/>
          <w:divBdr>
            <w:top w:val="none" w:sz="0" w:space="0" w:color="auto"/>
            <w:left w:val="none" w:sz="0" w:space="0" w:color="auto"/>
            <w:bottom w:val="none" w:sz="0" w:space="0" w:color="auto"/>
            <w:right w:val="none" w:sz="0" w:space="0" w:color="auto"/>
          </w:divBdr>
        </w:div>
        <w:div w:id="722563785">
          <w:marLeft w:val="0"/>
          <w:marRight w:val="0"/>
          <w:marTop w:val="0"/>
          <w:marBottom w:val="0"/>
          <w:divBdr>
            <w:top w:val="none" w:sz="0" w:space="0" w:color="auto"/>
            <w:left w:val="none" w:sz="0" w:space="0" w:color="auto"/>
            <w:bottom w:val="none" w:sz="0" w:space="0" w:color="auto"/>
            <w:right w:val="none" w:sz="0" w:space="0" w:color="auto"/>
          </w:divBdr>
        </w:div>
        <w:div w:id="1138688911">
          <w:marLeft w:val="0"/>
          <w:marRight w:val="0"/>
          <w:marTop w:val="0"/>
          <w:marBottom w:val="0"/>
          <w:divBdr>
            <w:top w:val="none" w:sz="0" w:space="0" w:color="auto"/>
            <w:left w:val="none" w:sz="0" w:space="0" w:color="auto"/>
            <w:bottom w:val="none" w:sz="0" w:space="0" w:color="auto"/>
            <w:right w:val="none" w:sz="0" w:space="0" w:color="auto"/>
          </w:divBdr>
        </w:div>
        <w:div w:id="168763301">
          <w:marLeft w:val="0"/>
          <w:marRight w:val="0"/>
          <w:marTop w:val="0"/>
          <w:marBottom w:val="0"/>
          <w:divBdr>
            <w:top w:val="none" w:sz="0" w:space="0" w:color="auto"/>
            <w:left w:val="none" w:sz="0" w:space="0" w:color="auto"/>
            <w:bottom w:val="none" w:sz="0" w:space="0" w:color="auto"/>
            <w:right w:val="none" w:sz="0" w:space="0" w:color="auto"/>
          </w:divBdr>
        </w:div>
        <w:div w:id="127357752">
          <w:marLeft w:val="0"/>
          <w:marRight w:val="0"/>
          <w:marTop w:val="0"/>
          <w:marBottom w:val="0"/>
          <w:divBdr>
            <w:top w:val="none" w:sz="0" w:space="0" w:color="auto"/>
            <w:left w:val="none" w:sz="0" w:space="0" w:color="auto"/>
            <w:bottom w:val="none" w:sz="0" w:space="0" w:color="auto"/>
            <w:right w:val="none" w:sz="0" w:space="0" w:color="auto"/>
          </w:divBdr>
        </w:div>
      </w:divsChild>
    </w:div>
    <w:div w:id="780026619">
      <w:bodyDiv w:val="1"/>
      <w:marLeft w:val="0"/>
      <w:marRight w:val="0"/>
      <w:marTop w:val="0"/>
      <w:marBottom w:val="0"/>
      <w:divBdr>
        <w:top w:val="none" w:sz="0" w:space="0" w:color="auto"/>
        <w:left w:val="none" w:sz="0" w:space="0" w:color="auto"/>
        <w:bottom w:val="none" w:sz="0" w:space="0" w:color="auto"/>
        <w:right w:val="none" w:sz="0" w:space="0" w:color="auto"/>
      </w:divBdr>
    </w:div>
    <w:div w:id="1037925909">
      <w:bodyDiv w:val="1"/>
      <w:marLeft w:val="0"/>
      <w:marRight w:val="0"/>
      <w:marTop w:val="0"/>
      <w:marBottom w:val="0"/>
      <w:divBdr>
        <w:top w:val="none" w:sz="0" w:space="0" w:color="auto"/>
        <w:left w:val="none" w:sz="0" w:space="0" w:color="auto"/>
        <w:bottom w:val="none" w:sz="0" w:space="0" w:color="auto"/>
        <w:right w:val="none" w:sz="0" w:space="0" w:color="auto"/>
      </w:divBdr>
      <w:divsChild>
        <w:div w:id="1511721036">
          <w:marLeft w:val="0"/>
          <w:marRight w:val="0"/>
          <w:marTop w:val="0"/>
          <w:marBottom w:val="0"/>
          <w:divBdr>
            <w:top w:val="none" w:sz="0" w:space="0" w:color="auto"/>
            <w:left w:val="none" w:sz="0" w:space="0" w:color="auto"/>
            <w:bottom w:val="none" w:sz="0" w:space="0" w:color="auto"/>
            <w:right w:val="none" w:sz="0" w:space="0" w:color="auto"/>
          </w:divBdr>
        </w:div>
        <w:div w:id="1202203609">
          <w:marLeft w:val="0"/>
          <w:marRight w:val="0"/>
          <w:marTop w:val="0"/>
          <w:marBottom w:val="0"/>
          <w:divBdr>
            <w:top w:val="none" w:sz="0" w:space="0" w:color="auto"/>
            <w:left w:val="none" w:sz="0" w:space="0" w:color="auto"/>
            <w:bottom w:val="none" w:sz="0" w:space="0" w:color="auto"/>
            <w:right w:val="none" w:sz="0" w:space="0" w:color="auto"/>
          </w:divBdr>
        </w:div>
      </w:divsChild>
    </w:div>
    <w:div w:id="1186212353">
      <w:bodyDiv w:val="1"/>
      <w:marLeft w:val="0"/>
      <w:marRight w:val="0"/>
      <w:marTop w:val="0"/>
      <w:marBottom w:val="0"/>
      <w:divBdr>
        <w:top w:val="none" w:sz="0" w:space="0" w:color="auto"/>
        <w:left w:val="none" w:sz="0" w:space="0" w:color="auto"/>
        <w:bottom w:val="none" w:sz="0" w:space="0" w:color="auto"/>
        <w:right w:val="none" w:sz="0" w:space="0" w:color="auto"/>
      </w:divBdr>
      <w:divsChild>
        <w:div w:id="953055779">
          <w:marLeft w:val="0"/>
          <w:marRight w:val="0"/>
          <w:marTop w:val="0"/>
          <w:marBottom w:val="0"/>
          <w:divBdr>
            <w:top w:val="none" w:sz="0" w:space="0" w:color="auto"/>
            <w:left w:val="none" w:sz="0" w:space="0" w:color="auto"/>
            <w:bottom w:val="none" w:sz="0" w:space="0" w:color="auto"/>
            <w:right w:val="none" w:sz="0" w:space="0" w:color="auto"/>
          </w:divBdr>
        </w:div>
        <w:div w:id="1142385686">
          <w:marLeft w:val="0"/>
          <w:marRight w:val="0"/>
          <w:marTop w:val="0"/>
          <w:marBottom w:val="0"/>
          <w:divBdr>
            <w:top w:val="none" w:sz="0" w:space="0" w:color="auto"/>
            <w:left w:val="none" w:sz="0" w:space="0" w:color="auto"/>
            <w:bottom w:val="none" w:sz="0" w:space="0" w:color="auto"/>
            <w:right w:val="none" w:sz="0" w:space="0" w:color="auto"/>
          </w:divBdr>
        </w:div>
        <w:div w:id="1099373078">
          <w:marLeft w:val="0"/>
          <w:marRight w:val="0"/>
          <w:marTop w:val="0"/>
          <w:marBottom w:val="0"/>
          <w:divBdr>
            <w:top w:val="none" w:sz="0" w:space="0" w:color="auto"/>
            <w:left w:val="none" w:sz="0" w:space="0" w:color="auto"/>
            <w:bottom w:val="none" w:sz="0" w:space="0" w:color="auto"/>
            <w:right w:val="none" w:sz="0" w:space="0" w:color="auto"/>
          </w:divBdr>
        </w:div>
        <w:div w:id="1375890689">
          <w:marLeft w:val="0"/>
          <w:marRight w:val="0"/>
          <w:marTop w:val="0"/>
          <w:marBottom w:val="0"/>
          <w:divBdr>
            <w:top w:val="none" w:sz="0" w:space="0" w:color="auto"/>
            <w:left w:val="none" w:sz="0" w:space="0" w:color="auto"/>
            <w:bottom w:val="none" w:sz="0" w:space="0" w:color="auto"/>
            <w:right w:val="none" w:sz="0" w:space="0" w:color="auto"/>
          </w:divBdr>
        </w:div>
        <w:div w:id="1897008270">
          <w:marLeft w:val="0"/>
          <w:marRight w:val="0"/>
          <w:marTop w:val="0"/>
          <w:marBottom w:val="0"/>
          <w:divBdr>
            <w:top w:val="none" w:sz="0" w:space="0" w:color="auto"/>
            <w:left w:val="none" w:sz="0" w:space="0" w:color="auto"/>
            <w:bottom w:val="none" w:sz="0" w:space="0" w:color="auto"/>
            <w:right w:val="none" w:sz="0" w:space="0" w:color="auto"/>
          </w:divBdr>
        </w:div>
        <w:div w:id="707880895">
          <w:marLeft w:val="0"/>
          <w:marRight w:val="0"/>
          <w:marTop w:val="0"/>
          <w:marBottom w:val="0"/>
          <w:divBdr>
            <w:top w:val="none" w:sz="0" w:space="0" w:color="auto"/>
            <w:left w:val="none" w:sz="0" w:space="0" w:color="auto"/>
            <w:bottom w:val="none" w:sz="0" w:space="0" w:color="auto"/>
            <w:right w:val="none" w:sz="0" w:space="0" w:color="auto"/>
          </w:divBdr>
        </w:div>
        <w:div w:id="1067335987">
          <w:marLeft w:val="0"/>
          <w:marRight w:val="0"/>
          <w:marTop w:val="0"/>
          <w:marBottom w:val="0"/>
          <w:divBdr>
            <w:top w:val="none" w:sz="0" w:space="0" w:color="auto"/>
            <w:left w:val="none" w:sz="0" w:space="0" w:color="auto"/>
            <w:bottom w:val="none" w:sz="0" w:space="0" w:color="auto"/>
            <w:right w:val="none" w:sz="0" w:space="0" w:color="auto"/>
          </w:divBdr>
        </w:div>
        <w:div w:id="1722829275">
          <w:marLeft w:val="0"/>
          <w:marRight w:val="0"/>
          <w:marTop w:val="0"/>
          <w:marBottom w:val="0"/>
          <w:divBdr>
            <w:top w:val="none" w:sz="0" w:space="0" w:color="auto"/>
            <w:left w:val="none" w:sz="0" w:space="0" w:color="auto"/>
            <w:bottom w:val="none" w:sz="0" w:space="0" w:color="auto"/>
            <w:right w:val="none" w:sz="0" w:space="0" w:color="auto"/>
          </w:divBdr>
        </w:div>
        <w:div w:id="1789204266">
          <w:marLeft w:val="0"/>
          <w:marRight w:val="0"/>
          <w:marTop w:val="0"/>
          <w:marBottom w:val="0"/>
          <w:divBdr>
            <w:top w:val="none" w:sz="0" w:space="0" w:color="auto"/>
            <w:left w:val="none" w:sz="0" w:space="0" w:color="auto"/>
            <w:bottom w:val="none" w:sz="0" w:space="0" w:color="auto"/>
            <w:right w:val="none" w:sz="0" w:space="0" w:color="auto"/>
          </w:divBdr>
        </w:div>
        <w:div w:id="1047611475">
          <w:marLeft w:val="0"/>
          <w:marRight w:val="0"/>
          <w:marTop w:val="0"/>
          <w:marBottom w:val="0"/>
          <w:divBdr>
            <w:top w:val="none" w:sz="0" w:space="0" w:color="auto"/>
            <w:left w:val="none" w:sz="0" w:space="0" w:color="auto"/>
            <w:bottom w:val="none" w:sz="0" w:space="0" w:color="auto"/>
            <w:right w:val="none" w:sz="0" w:space="0" w:color="auto"/>
          </w:divBdr>
        </w:div>
        <w:div w:id="1157570568">
          <w:marLeft w:val="0"/>
          <w:marRight w:val="0"/>
          <w:marTop w:val="0"/>
          <w:marBottom w:val="0"/>
          <w:divBdr>
            <w:top w:val="none" w:sz="0" w:space="0" w:color="auto"/>
            <w:left w:val="none" w:sz="0" w:space="0" w:color="auto"/>
            <w:bottom w:val="none" w:sz="0" w:space="0" w:color="auto"/>
            <w:right w:val="none" w:sz="0" w:space="0" w:color="auto"/>
          </w:divBdr>
        </w:div>
        <w:div w:id="1696006776">
          <w:marLeft w:val="0"/>
          <w:marRight w:val="0"/>
          <w:marTop w:val="0"/>
          <w:marBottom w:val="0"/>
          <w:divBdr>
            <w:top w:val="none" w:sz="0" w:space="0" w:color="auto"/>
            <w:left w:val="none" w:sz="0" w:space="0" w:color="auto"/>
            <w:bottom w:val="none" w:sz="0" w:space="0" w:color="auto"/>
            <w:right w:val="none" w:sz="0" w:space="0" w:color="auto"/>
          </w:divBdr>
        </w:div>
        <w:div w:id="1069813092">
          <w:marLeft w:val="0"/>
          <w:marRight w:val="0"/>
          <w:marTop w:val="0"/>
          <w:marBottom w:val="0"/>
          <w:divBdr>
            <w:top w:val="none" w:sz="0" w:space="0" w:color="auto"/>
            <w:left w:val="none" w:sz="0" w:space="0" w:color="auto"/>
            <w:bottom w:val="none" w:sz="0" w:space="0" w:color="auto"/>
            <w:right w:val="none" w:sz="0" w:space="0" w:color="auto"/>
          </w:divBdr>
        </w:div>
        <w:div w:id="848448416">
          <w:marLeft w:val="0"/>
          <w:marRight w:val="0"/>
          <w:marTop w:val="0"/>
          <w:marBottom w:val="0"/>
          <w:divBdr>
            <w:top w:val="none" w:sz="0" w:space="0" w:color="auto"/>
            <w:left w:val="none" w:sz="0" w:space="0" w:color="auto"/>
            <w:bottom w:val="none" w:sz="0" w:space="0" w:color="auto"/>
            <w:right w:val="none" w:sz="0" w:space="0" w:color="auto"/>
          </w:divBdr>
        </w:div>
        <w:div w:id="1488983283">
          <w:marLeft w:val="0"/>
          <w:marRight w:val="0"/>
          <w:marTop w:val="0"/>
          <w:marBottom w:val="0"/>
          <w:divBdr>
            <w:top w:val="none" w:sz="0" w:space="0" w:color="auto"/>
            <w:left w:val="none" w:sz="0" w:space="0" w:color="auto"/>
            <w:bottom w:val="none" w:sz="0" w:space="0" w:color="auto"/>
            <w:right w:val="none" w:sz="0" w:space="0" w:color="auto"/>
          </w:divBdr>
        </w:div>
        <w:div w:id="999314019">
          <w:marLeft w:val="0"/>
          <w:marRight w:val="0"/>
          <w:marTop w:val="0"/>
          <w:marBottom w:val="0"/>
          <w:divBdr>
            <w:top w:val="none" w:sz="0" w:space="0" w:color="auto"/>
            <w:left w:val="none" w:sz="0" w:space="0" w:color="auto"/>
            <w:bottom w:val="none" w:sz="0" w:space="0" w:color="auto"/>
            <w:right w:val="none" w:sz="0" w:space="0" w:color="auto"/>
          </w:divBdr>
        </w:div>
      </w:divsChild>
    </w:div>
    <w:div w:id="1246769301">
      <w:bodyDiv w:val="1"/>
      <w:marLeft w:val="0"/>
      <w:marRight w:val="0"/>
      <w:marTop w:val="0"/>
      <w:marBottom w:val="0"/>
      <w:divBdr>
        <w:top w:val="none" w:sz="0" w:space="0" w:color="auto"/>
        <w:left w:val="none" w:sz="0" w:space="0" w:color="auto"/>
        <w:bottom w:val="none" w:sz="0" w:space="0" w:color="auto"/>
        <w:right w:val="none" w:sz="0" w:space="0" w:color="auto"/>
      </w:divBdr>
      <w:divsChild>
        <w:div w:id="1839542050">
          <w:marLeft w:val="0"/>
          <w:marRight w:val="0"/>
          <w:marTop w:val="0"/>
          <w:marBottom w:val="0"/>
          <w:divBdr>
            <w:top w:val="none" w:sz="0" w:space="0" w:color="auto"/>
            <w:left w:val="none" w:sz="0" w:space="0" w:color="auto"/>
            <w:bottom w:val="none" w:sz="0" w:space="0" w:color="auto"/>
            <w:right w:val="none" w:sz="0" w:space="0" w:color="auto"/>
          </w:divBdr>
        </w:div>
        <w:div w:id="1323581110">
          <w:marLeft w:val="0"/>
          <w:marRight w:val="0"/>
          <w:marTop w:val="0"/>
          <w:marBottom w:val="0"/>
          <w:divBdr>
            <w:top w:val="none" w:sz="0" w:space="0" w:color="auto"/>
            <w:left w:val="none" w:sz="0" w:space="0" w:color="auto"/>
            <w:bottom w:val="none" w:sz="0" w:space="0" w:color="auto"/>
            <w:right w:val="none" w:sz="0" w:space="0" w:color="auto"/>
          </w:divBdr>
        </w:div>
        <w:div w:id="1703745502">
          <w:marLeft w:val="0"/>
          <w:marRight w:val="0"/>
          <w:marTop w:val="0"/>
          <w:marBottom w:val="0"/>
          <w:divBdr>
            <w:top w:val="none" w:sz="0" w:space="0" w:color="auto"/>
            <w:left w:val="none" w:sz="0" w:space="0" w:color="auto"/>
            <w:bottom w:val="none" w:sz="0" w:space="0" w:color="auto"/>
            <w:right w:val="none" w:sz="0" w:space="0" w:color="auto"/>
          </w:divBdr>
        </w:div>
        <w:div w:id="668562541">
          <w:marLeft w:val="0"/>
          <w:marRight w:val="0"/>
          <w:marTop w:val="0"/>
          <w:marBottom w:val="0"/>
          <w:divBdr>
            <w:top w:val="none" w:sz="0" w:space="0" w:color="auto"/>
            <w:left w:val="none" w:sz="0" w:space="0" w:color="auto"/>
            <w:bottom w:val="none" w:sz="0" w:space="0" w:color="auto"/>
            <w:right w:val="none" w:sz="0" w:space="0" w:color="auto"/>
          </w:divBdr>
        </w:div>
        <w:div w:id="602031839">
          <w:marLeft w:val="0"/>
          <w:marRight w:val="0"/>
          <w:marTop w:val="0"/>
          <w:marBottom w:val="0"/>
          <w:divBdr>
            <w:top w:val="none" w:sz="0" w:space="0" w:color="auto"/>
            <w:left w:val="none" w:sz="0" w:space="0" w:color="auto"/>
            <w:bottom w:val="none" w:sz="0" w:space="0" w:color="auto"/>
            <w:right w:val="none" w:sz="0" w:space="0" w:color="auto"/>
          </w:divBdr>
        </w:div>
        <w:div w:id="1920944239">
          <w:marLeft w:val="0"/>
          <w:marRight w:val="0"/>
          <w:marTop w:val="0"/>
          <w:marBottom w:val="0"/>
          <w:divBdr>
            <w:top w:val="none" w:sz="0" w:space="0" w:color="auto"/>
            <w:left w:val="none" w:sz="0" w:space="0" w:color="auto"/>
            <w:bottom w:val="none" w:sz="0" w:space="0" w:color="auto"/>
            <w:right w:val="none" w:sz="0" w:space="0" w:color="auto"/>
          </w:divBdr>
        </w:div>
        <w:div w:id="1666281561">
          <w:marLeft w:val="0"/>
          <w:marRight w:val="0"/>
          <w:marTop w:val="0"/>
          <w:marBottom w:val="0"/>
          <w:divBdr>
            <w:top w:val="none" w:sz="0" w:space="0" w:color="auto"/>
            <w:left w:val="none" w:sz="0" w:space="0" w:color="auto"/>
            <w:bottom w:val="none" w:sz="0" w:space="0" w:color="auto"/>
            <w:right w:val="none" w:sz="0" w:space="0" w:color="auto"/>
          </w:divBdr>
        </w:div>
        <w:div w:id="601038058">
          <w:marLeft w:val="0"/>
          <w:marRight w:val="0"/>
          <w:marTop w:val="0"/>
          <w:marBottom w:val="0"/>
          <w:divBdr>
            <w:top w:val="none" w:sz="0" w:space="0" w:color="auto"/>
            <w:left w:val="none" w:sz="0" w:space="0" w:color="auto"/>
            <w:bottom w:val="none" w:sz="0" w:space="0" w:color="auto"/>
            <w:right w:val="none" w:sz="0" w:space="0" w:color="auto"/>
          </w:divBdr>
        </w:div>
        <w:div w:id="1559051807">
          <w:marLeft w:val="0"/>
          <w:marRight w:val="0"/>
          <w:marTop w:val="0"/>
          <w:marBottom w:val="0"/>
          <w:divBdr>
            <w:top w:val="none" w:sz="0" w:space="0" w:color="auto"/>
            <w:left w:val="none" w:sz="0" w:space="0" w:color="auto"/>
            <w:bottom w:val="none" w:sz="0" w:space="0" w:color="auto"/>
            <w:right w:val="none" w:sz="0" w:space="0" w:color="auto"/>
          </w:divBdr>
        </w:div>
      </w:divsChild>
    </w:div>
    <w:div w:id="1251233167">
      <w:bodyDiv w:val="1"/>
      <w:marLeft w:val="0"/>
      <w:marRight w:val="0"/>
      <w:marTop w:val="0"/>
      <w:marBottom w:val="0"/>
      <w:divBdr>
        <w:top w:val="none" w:sz="0" w:space="0" w:color="auto"/>
        <w:left w:val="none" w:sz="0" w:space="0" w:color="auto"/>
        <w:bottom w:val="none" w:sz="0" w:space="0" w:color="auto"/>
        <w:right w:val="none" w:sz="0" w:space="0" w:color="auto"/>
      </w:divBdr>
      <w:divsChild>
        <w:div w:id="1203907523">
          <w:marLeft w:val="0"/>
          <w:marRight w:val="0"/>
          <w:marTop w:val="0"/>
          <w:marBottom w:val="0"/>
          <w:divBdr>
            <w:top w:val="none" w:sz="0" w:space="0" w:color="auto"/>
            <w:left w:val="none" w:sz="0" w:space="0" w:color="auto"/>
            <w:bottom w:val="none" w:sz="0" w:space="0" w:color="auto"/>
            <w:right w:val="none" w:sz="0" w:space="0" w:color="auto"/>
          </w:divBdr>
        </w:div>
        <w:div w:id="1987470152">
          <w:marLeft w:val="0"/>
          <w:marRight w:val="0"/>
          <w:marTop w:val="0"/>
          <w:marBottom w:val="0"/>
          <w:divBdr>
            <w:top w:val="none" w:sz="0" w:space="0" w:color="auto"/>
            <w:left w:val="none" w:sz="0" w:space="0" w:color="auto"/>
            <w:bottom w:val="none" w:sz="0" w:space="0" w:color="auto"/>
            <w:right w:val="none" w:sz="0" w:space="0" w:color="auto"/>
          </w:divBdr>
        </w:div>
        <w:div w:id="1712533680">
          <w:marLeft w:val="0"/>
          <w:marRight w:val="0"/>
          <w:marTop w:val="0"/>
          <w:marBottom w:val="0"/>
          <w:divBdr>
            <w:top w:val="none" w:sz="0" w:space="0" w:color="auto"/>
            <w:left w:val="none" w:sz="0" w:space="0" w:color="auto"/>
            <w:bottom w:val="none" w:sz="0" w:space="0" w:color="auto"/>
            <w:right w:val="none" w:sz="0" w:space="0" w:color="auto"/>
          </w:divBdr>
        </w:div>
        <w:div w:id="1888880105">
          <w:marLeft w:val="0"/>
          <w:marRight w:val="0"/>
          <w:marTop w:val="0"/>
          <w:marBottom w:val="0"/>
          <w:divBdr>
            <w:top w:val="none" w:sz="0" w:space="0" w:color="auto"/>
            <w:left w:val="none" w:sz="0" w:space="0" w:color="auto"/>
            <w:bottom w:val="none" w:sz="0" w:space="0" w:color="auto"/>
            <w:right w:val="none" w:sz="0" w:space="0" w:color="auto"/>
          </w:divBdr>
        </w:div>
        <w:div w:id="1207139936">
          <w:marLeft w:val="0"/>
          <w:marRight w:val="0"/>
          <w:marTop w:val="0"/>
          <w:marBottom w:val="0"/>
          <w:divBdr>
            <w:top w:val="none" w:sz="0" w:space="0" w:color="auto"/>
            <w:left w:val="none" w:sz="0" w:space="0" w:color="auto"/>
            <w:bottom w:val="none" w:sz="0" w:space="0" w:color="auto"/>
            <w:right w:val="none" w:sz="0" w:space="0" w:color="auto"/>
          </w:divBdr>
        </w:div>
      </w:divsChild>
    </w:div>
    <w:div w:id="1259293744">
      <w:bodyDiv w:val="1"/>
      <w:marLeft w:val="0"/>
      <w:marRight w:val="0"/>
      <w:marTop w:val="0"/>
      <w:marBottom w:val="0"/>
      <w:divBdr>
        <w:top w:val="none" w:sz="0" w:space="0" w:color="auto"/>
        <w:left w:val="none" w:sz="0" w:space="0" w:color="auto"/>
        <w:bottom w:val="none" w:sz="0" w:space="0" w:color="auto"/>
        <w:right w:val="none" w:sz="0" w:space="0" w:color="auto"/>
      </w:divBdr>
      <w:divsChild>
        <w:div w:id="1039818184">
          <w:marLeft w:val="0"/>
          <w:marRight w:val="0"/>
          <w:marTop w:val="0"/>
          <w:marBottom w:val="0"/>
          <w:divBdr>
            <w:top w:val="none" w:sz="0" w:space="0" w:color="auto"/>
            <w:left w:val="none" w:sz="0" w:space="0" w:color="auto"/>
            <w:bottom w:val="none" w:sz="0" w:space="0" w:color="auto"/>
            <w:right w:val="none" w:sz="0" w:space="0" w:color="auto"/>
          </w:divBdr>
        </w:div>
        <w:div w:id="1828738802">
          <w:marLeft w:val="0"/>
          <w:marRight w:val="0"/>
          <w:marTop w:val="0"/>
          <w:marBottom w:val="0"/>
          <w:divBdr>
            <w:top w:val="none" w:sz="0" w:space="0" w:color="auto"/>
            <w:left w:val="none" w:sz="0" w:space="0" w:color="auto"/>
            <w:bottom w:val="none" w:sz="0" w:space="0" w:color="auto"/>
            <w:right w:val="none" w:sz="0" w:space="0" w:color="auto"/>
          </w:divBdr>
        </w:div>
        <w:div w:id="351763450">
          <w:marLeft w:val="0"/>
          <w:marRight w:val="0"/>
          <w:marTop w:val="0"/>
          <w:marBottom w:val="0"/>
          <w:divBdr>
            <w:top w:val="none" w:sz="0" w:space="0" w:color="auto"/>
            <w:left w:val="none" w:sz="0" w:space="0" w:color="auto"/>
            <w:bottom w:val="none" w:sz="0" w:space="0" w:color="auto"/>
            <w:right w:val="none" w:sz="0" w:space="0" w:color="auto"/>
          </w:divBdr>
        </w:div>
        <w:div w:id="1614483981">
          <w:marLeft w:val="0"/>
          <w:marRight w:val="0"/>
          <w:marTop w:val="0"/>
          <w:marBottom w:val="0"/>
          <w:divBdr>
            <w:top w:val="none" w:sz="0" w:space="0" w:color="auto"/>
            <w:left w:val="none" w:sz="0" w:space="0" w:color="auto"/>
            <w:bottom w:val="none" w:sz="0" w:space="0" w:color="auto"/>
            <w:right w:val="none" w:sz="0" w:space="0" w:color="auto"/>
          </w:divBdr>
        </w:div>
        <w:div w:id="214050249">
          <w:marLeft w:val="0"/>
          <w:marRight w:val="0"/>
          <w:marTop w:val="0"/>
          <w:marBottom w:val="0"/>
          <w:divBdr>
            <w:top w:val="none" w:sz="0" w:space="0" w:color="auto"/>
            <w:left w:val="none" w:sz="0" w:space="0" w:color="auto"/>
            <w:bottom w:val="none" w:sz="0" w:space="0" w:color="auto"/>
            <w:right w:val="none" w:sz="0" w:space="0" w:color="auto"/>
          </w:divBdr>
        </w:div>
        <w:div w:id="737560145">
          <w:marLeft w:val="0"/>
          <w:marRight w:val="0"/>
          <w:marTop w:val="0"/>
          <w:marBottom w:val="0"/>
          <w:divBdr>
            <w:top w:val="none" w:sz="0" w:space="0" w:color="auto"/>
            <w:left w:val="none" w:sz="0" w:space="0" w:color="auto"/>
            <w:bottom w:val="none" w:sz="0" w:space="0" w:color="auto"/>
            <w:right w:val="none" w:sz="0" w:space="0" w:color="auto"/>
          </w:divBdr>
        </w:div>
        <w:div w:id="811167821">
          <w:marLeft w:val="0"/>
          <w:marRight w:val="0"/>
          <w:marTop w:val="0"/>
          <w:marBottom w:val="0"/>
          <w:divBdr>
            <w:top w:val="none" w:sz="0" w:space="0" w:color="auto"/>
            <w:left w:val="none" w:sz="0" w:space="0" w:color="auto"/>
            <w:bottom w:val="none" w:sz="0" w:space="0" w:color="auto"/>
            <w:right w:val="none" w:sz="0" w:space="0" w:color="auto"/>
          </w:divBdr>
        </w:div>
        <w:div w:id="1655065591">
          <w:marLeft w:val="0"/>
          <w:marRight w:val="0"/>
          <w:marTop w:val="0"/>
          <w:marBottom w:val="0"/>
          <w:divBdr>
            <w:top w:val="none" w:sz="0" w:space="0" w:color="auto"/>
            <w:left w:val="none" w:sz="0" w:space="0" w:color="auto"/>
            <w:bottom w:val="none" w:sz="0" w:space="0" w:color="auto"/>
            <w:right w:val="none" w:sz="0" w:space="0" w:color="auto"/>
          </w:divBdr>
        </w:div>
        <w:div w:id="1901406897">
          <w:marLeft w:val="0"/>
          <w:marRight w:val="0"/>
          <w:marTop w:val="0"/>
          <w:marBottom w:val="0"/>
          <w:divBdr>
            <w:top w:val="none" w:sz="0" w:space="0" w:color="auto"/>
            <w:left w:val="none" w:sz="0" w:space="0" w:color="auto"/>
            <w:bottom w:val="none" w:sz="0" w:space="0" w:color="auto"/>
            <w:right w:val="none" w:sz="0" w:space="0" w:color="auto"/>
          </w:divBdr>
        </w:div>
        <w:div w:id="1662079251">
          <w:marLeft w:val="0"/>
          <w:marRight w:val="0"/>
          <w:marTop w:val="0"/>
          <w:marBottom w:val="0"/>
          <w:divBdr>
            <w:top w:val="none" w:sz="0" w:space="0" w:color="auto"/>
            <w:left w:val="none" w:sz="0" w:space="0" w:color="auto"/>
            <w:bottom w:val="none" w:sz="0" w:space="0" w:color="auto"/>
            <w:right w:val="none" w:sz="0" w:space="0" w:color="auto"/>
          </w:divBdr>
        </w:div>
        <w:div w:id="1673414587">
          <w:marLeft w:val="0"/>
          <w:marRight w:val="0"/>
          <w:marTop w:val="0"/>
          <w:marBottom w:val="0"/>
          <w:divBdr>
            <w:top w:val="none" w:sz="0" w:space="0" w:color="auto"/>
            <w:left w:val="none" w:sz="0" w:space="0" w:color="auto"/>
            <w:bottom w:val="none" w:sz="0" w:space="0" w:color="auto"/>
            <w:right w:val="none" w:sz="0" w:space="0" w:color="auto"/>
          </w:divBdr>
        </w:div>
        <w:div w:id="1826584934">
          <w:marLeft w:val="0"/>
          <w:marRight w:val="0"/>
          <w:marTop w:val="0"/>
          <w:marBottom w:val="0"/>
          <w:divBdr>
            <w:top w:val="none" w:sz="0" w:space="0" w:color="auto"/>
            <w:left w:val="none" w:sz="0" w:space="0" w:color="auto"/>
            <w:bottom w:val="none" w:sz="0" w:space="0" w:color="auto"/>
            <w:right w:val="none" w:sz="0" w:space="0" w:color="auto"/>
          </w:divBdr>
        </w:div>
        <w:div w:id="1863200625">
          <w:marLeft w:val="0"/>
          <w:marRight w:val="0"/>
          <w:marTop w:val="0"/>
          <w:marBottom w:val="0"/>
          <w:divBdr>
            <w:top w:val="none" w:sz="0" w:space="0" w:color="auto"/>
            <w:left w:val="none" w:sz="0" w:space="0" w:color="auto"/>
            <w:bottom w:val="none" w:sz="0" w:space="0" w:color="auto"/>
            <w:right w:val="none" w:sz="0" w:space="0" w:color="auto"/>
          </w:divBdr>
        </w:div>
        <w:div w:id="122845780">
          <w:marLeft w:val="0"/>
          <w:marRight w:val="0"/>
          <w:marTop w:val="0"/>
          <w:marBottom w:val="0"/>
          <w:divBdr>
            <w:top w:val="none" w:sz="0" w:space="0" w:color="auto"/>
            <w:left w:val="none" w:sz="0" w:space="0" w:color="auto"/>
            <w:bottom w:val="none" w:sz="0" w:space="0" w:color="auto"/>
            <w:right w:val="none" w:sz="0" w:space="0" w:color="auto"/>
          </w:divBdr>
        </w:div>
        <w:div w:id="247036692">
          <w:marLeft w:val="0"/>
          <w:marRight w:val="0"/>
          <w:marTop w:val="0"/>
          <w:marBottom w:val="0"/>
          <w:divBdr>
            <w:top w:val="none" w:sz="0" w:space="0" w:color="auto"/>
            <w:left w:val="none" w:sz="0" w:space="0" w:color="auto"/>
            <w:bottom w:val="none" w:sz="0" w:space="0" w:color="auto"/>
            <w:right w:val="none" w:sz="0" w:space="0" w:color="auto"/>
          </w:divBdr>
        </w:div>
        <w:div w:id="1335381166">
          <w:marLeft w:val="0"/>
          <w:marRight w:val="0"/>
          <w:marTop w:val="0"/>
          <w:marBottom w:val="0"/>
          <w:divBdr>
            <w:top w:val="none" w:sz="0" w:space="0" w:color="auto"/>
            <w:left w:val="none" w:sz="0" w:space="0" w:color="auto"/>
            <w:bottom w:val="none" w:sz="0" w:space="0" w:color="auto"/>
            <w:right w:val="none" w:sz="0" w:space="0" w:color="auto"/>
          </w:divBdr>
        </w:div>
        <w:div w:id="1452087703">
          <w:marLeft w:val="0"/>
          <w:marRight w:val="0"/>
          <w:marTop w:val="0"/>
          <w:marBottom w:val="0"/>
          <w:divBdr>
            <w:top w:val="none" w:sz="0" w:space="0" w:color="auto"/>
            <w:left w:val="none" w:sz="0" w:space="0" w:color="auto"/>
            <w:bottom w:val="none" w:sz="0" w:space="0" w:color="auto"/>
            <w:right w:val="none" w:sz="0" w:space="0" w:color="auto"/>
          </w:divBdr>
        </w:div>
      </w:divsChild>
    </w:div>
    <w:div w:id="1307271958">
      <w:bodyDiv w:val="1"/>
      <w:marLeft w:val="0"/>
      <w:marRight w:val="0"/>
      <w:marTop w:val="0"/>
      <w:marBottom w:val="0"/>
      <w:divBdr>
        <w:top w:val="none" w:sz="0" w:space="0" w:color="auto"/>
        <w:left w:val="none" w:sz="0" w:space="0" w:color="auto"/>
        <w:bottom w:val="none" w:sz="0" w:space="0" w:color="auto"/>
        <w:right w:val="none" w:sz="0" w:space="0" w:color="auto"/>
      </w:divBdr>
    </w:div>
    <w:div w:id="1318457554">
      <w:bodyDiv w:val="1"/>
      <w:marLeft w:val="0"/>
      <w:marRight w:val="0"/>
      <w:marTop w:val="0"/>
      <w:marBottom w:val="0"/>
      <w:divBdr>
        <w:top w:val="none" w:sz="0" w:space="0" w:color="auto"/>
        <w:left w:val="none" w:sz="0" w:space="0" w:color="auto"/>
        <w:bottom w:val="none" w:sz="0" w:space="0" w:color="auto"/>
        <w:right w:val="none" w:sz="0" w:space="0" w:color="auto"/>
      </w:divBdr>
      <w:divsChild>
        <w:div w:id="108282788">
          <w:marLeft w:val="0"/>
          <w:marRight w:val="0"/>
          <w:marTop w:val="0"/>
          <w:marBottom w:val="0"/>
          <w:divBdr>
            <w:top w:val="none" w:sz="0" w:space="0" w:color="auto"/>
            <w:left w:val="none" w:sz="0" w:space="0" w:color="auto"/>
            <w:bottom w:val="none" w:sz="0" w:space="0" w:color="auto"/>
            <w:right w:val="none" w:sz="0" w:space="0" w:color="auto"/>
          </w:divBdr>
        </w:div>
        <w:div w:id="10033731">
          <w:marLeft w:val="0"/>
          <w:marRight w:val="0"/>
          <w:marTop w:val="0"/>
          <w:marBottom w:val="0"/>
          <w:divBdr>
            <w:top w:val="none" w:sz="0" w:space="0" w:color="auto"/>
            <w:left w:val="none" w:sz="0" w:space="0" w:color="auto"/>
            <w:bottom w:val="none" w:sz="0" w:space="0" w:color="auto"/>
            <w:right w:val="none" w:sz="0" w:space="0" w:color="auto"/>
          </w:divBdr>
        </w:div>
        <w:div w:id="168326798">
          <w:marLeft w:val="0"/>
          <w:marRight w:val="0"/>
          <w:marTop w:val="0"/>
          <w:marBottom w:val="0"/>
          <w:divBdr>
            <w:top w:val="none" w:sz="0" w:space="0" w:color="auto"/>
            <w:left w:val="none" w:sz="0" w:space="0" w:color="auto"/>
            <w:bottom w:val="none" w:sz="0" w:space="0" w:color="auto"/>
            <w:right w:val="none" w:sz="0" w:space="0" w:color="auto"/>
          </w:divBdr>
        </w:div>
        <w:div w:id="1576627963">
          <w:marLeft w:val="0"/>
          <w:marRight w:val="0"/>
          <w:marTop w:val="0"/>
          <w:marBottom w:val="0"/>
          <w:divBdr>
            <w:top w:val="none" w:sz="0" w:space="0" w:color="auto"/>
            <w:left w:val="none" w:sz="0" w:space="0" w:color="auto"/>
            <w:bottom w:val="none" w:sz="0" w:space="0" w:color="auto"/>
            <w:right w:val="none" w:sz="0" w:space="0" w:color="auto"/>
          </w:divBdr>
        </w:div>
        <w:div w:id="820852764">
          <w:marLeft w:val="0"/>
          <w:marRight w:val="0"/>
          <w:marTop w:val="0"/>
          <w:marBottom w:val="0"/>
          <w:divBdr>
            <w:top w:val="none" w:sz="0" w:space="0" w:color="auto"/>
            <w:left w:val="none" w:sz="0" w:space="0" w:color="auto"/>
            <w:bottom w:val="none" w:sz="0" w:space="0" w:color="auto"/>
            <w:right w:val="none" w:sz="0" w:space="0" w:color="auto"/>
          </w:divBdr>
        </w:div>
        <w:div w:id="743380066">
          <w:marLeft w:val="0"/>
          <w:marRight w:val="0"/>
          <w:marTop w:val="0"/>
          <w:marBottom w:val="0"/>
          <w:divBdr>
            <w:top w:val="none" w:sz="0" w:space="0" w:color="auto"/>
            <w:left w:val="none" w:sz="0" w:space="0" w:color="auto"/>
            <w:bottom w:val="none" w:sz="0" w:space="0" w:color="auto"/>
            <w:right w:val="none" w:sz="0" w:space="0" w:color="auto"/>
          </w:divBdr>
        </w:div>
        <w:div w:id="274291702">
          <w:marLeft w:val="0"/>
          <w:marRight w:val="0"/>
          <w:marTop w:val="0"/>
          <w:marBottom w:val="0"/>
          <w:divBdr>
            <w:top w:val="none" w:sz="0" w:space="0" w:color="auto"/>
            <w:left w:val="none" w:sz="0" w:space="0" w:color="auto"/>
            <w:bottom w:val="none" w:sz="0" w:space="0" w:color="auto"/>
            <w:right w:val="none" w:sz="0" w:space="0" w:color="auto"/>
          </w:divBdr>
        </w:div>
        <w:div w:id="259681420">
          <w:marLeft w:val="0"/>
          <w:marRight w:val="0"/>
          <w:marTop w:val="0"/>
          <w:marBottom w:val="0"/>
          <w:divBdr>
            <w:top w:val="none" w:sz="0" w:space="0" w:color="auto"/>
            <w:left w:val="none" w:sz="0" w:space="0" w:color="auto"/>
            <w:bottom w:val="none" w:sz="0" w:space="0" w:color="auto"/>
            <w:right w:val="none" w:sz="0" w:space="0" w:color="auto"/>
          </w:divBdr>
        </w:div>
        <w:div w:id="1703551157">
          <w:marLeft w:val="0"/>
          <w:marRight w:val="0"/>
          <w:marTop w:val="0"/>
          <w:marBottom w:val="0"/>
          <w:divBdr>
            <w:top w:val="none" w:sz="0" w:space="0" w:color="auto"/>
            <w:left w:val="none" w:sz="0" w:space="0" w:color="auto"/>
            <w:bottom w:val="none" w:sz="0" w:space="0" w:color="auto"/>
            <w:right w:val="none" w:sz="0" w:space="0" w:color="auto"/>
          </w:divBdr>
        </w:div>
        <w:div w:id="1605917717">
          <w:marLeft w:val="0"/>
          <w:marRight w:val="0"/>
          <w:marTop w:val="0"/>
          <w:marBottom w:val="0"/>
          <w:divBdr>
            <w:top w:val="none" w:sz="0" w:space="0" w:color="auto"/>
            <w:left w:val="none" w:sz="0" w:space="0" w:color="auto"/>
            <w:bottom w:val="none" w:sz="0" w:space="0" w:color="auto"/>
            <w:right w:val="none" w:sz="0" w:space="0" w:color="auto"/>
          </w:divBdr>
        </w:div>
        <w:div w:id="1066613627">
          <w:marLeft w:val="0"/>
          <w:marRight w:val="0"/>
          <w:marTop w:val="0"/>
          <w:marBottom w:val="0"/>
          <w:divBdr>
            <w:top w:val="none" w:sz="0" w:space="0" w:color="auto"/>
            <w:left w:val="none" w:sz="0" w:space="0" w:color="auto"/>
            <w:bottom w:val="none" w:sz="0" w:space="0" w:color="auto"/>
            <w:right w:val="none" w:sz="0" w:space="0" w:color="auto"/>
          </w:divBdr>
        </w:div>
        <w:div w:id="146943613">
          <w:marLeft w:val="0"/>
          <w:marRight w:val="0"/>
          <w:marTop w:val="0"/>
          <w:marBottom w:val="0"/>
          <w:divBdr>
            <w:top w:val="none" w:sz="0" w:space="0" w:color="auto"/>
            <w:left w:val="none" w:sz="0" w:space="0" w:color="auto"/>
            <w:bottom w:val="none" w:sz="0" w:space="0" w:color="auto"/>
            <w:right w:val="none" w:sz="0" w:space="0" w:color="auto"/>
          </w:divBdr>
        </w:div>
        <w:div w:id="261845756">
          <w:marLeft w:val="0"/>
          <w:marRight w:val="0"/>
          <w:marTop w:val="0"/>
          <w:marBottom w:val="0"/>
          <w:divBdr>
            <w:top w:val="none" w:sz="0" w:space="0" w:color="auto"/>
            <w:left w:val="none" w:sz="0" w:space="0" w:color="auto"/>
            <w:bottom w:val="none" w:sz="0" w:space="0" w:color="auto"/>
            <w:right w:val="none" w:sz="0" w:space="0" w:color="auto"/>
          </w:divBdr>
        </w:div>
        <w:div w:id="1750807968">
          <w:marLeft w:val="0"/>
          <w:marRight w:val="0"/>
          <w:marTop w:val="0"/>
          <w:marBottom w:val="0"/>
          <w:divBdr>
            <w:top w:val="none" w:sz="0" w:space="0" w:color="auto"/>
            <w:left w:val="none" w:sz="0" w:space="0" w:color="auto"/>
            <w:bottom w:val="none" w:sz="0" w:space="0" w:color="auto"/>
            <w:right w:val="none" w:sz="0" w:space="0" w:color="auto"/>
          </w:divBdr>
          <w:divsChild>
            <w:div w:id="1632319843">
              <w:marLeft w:val="0"/>
              <w:marRight w:val="0"/>
              <w:marTop w:val="0"/>
              <w:marBottom w:val="0"/>
              <w:divBdr>
                <w:top w:val="none" w:sz="0" w:space="0" w:color="auto"/>
                <w:left w:val="none" w:sz="0" w:space="0" w:color="auto"/>
                <w:bottom w:val="none" w:sz="0" w:space="0" w:color="auto"/>
                <w:right w:val="none" w:sz="0" w:space="0" w:color="auto"/>
              </w:divBdr>
            </w:div>
            <w:div w:id="877426131">
              <w:marLeft w:val="0"/>
              <w:marRight w:val="0"/>
              <w:marTop w:val="0"/>
              <w:marBottom w:val="0"/>
              <w:divBdr>
                <w:top w:val="none" w:sz="0" w:space="0" w:color="auto"/>
                <w:left w:val="none" w:sz="0" w:space="0" w:color="auto"/>
                <w:bottom w:val="none" w:sz="0" w:space="0" w:color="auto"/>
                <w:right w:val="none" w:sz="0" w:space="0" w:color="auto"/>
              </w:divBdr>
            </w:div>
            <w:div w:id="1072854895">
              <w:marLeft w:val="0"/>
              <w:marRight w:val="0"/>
              <w:marTop w:val="0"/>
              <w:marBottom w:val="0"/>
              <w:divBdr>
                <w:top w:val="none" w:sz="0" w:space="0" w:color="auto"/>
                <w:left w:val="none" w:sz="0" w:space="0" w:color="auto"/>
                <w:bottom w:val="none" w:sz="0" w:space="0" w:color="auto"/>
                <w:right w:val="none" w:sz="0" w:space="0" w:color="auto"/>
              </w:divBdr>
            </w:div>
            <w:div w:id="62946969">
              <w:marLeft w:val="0"/>
              <w:marRight w:val="0"/>
              <w:marTop w:val="0"/>
              <w:marBottom w:val="0"/>
              <w:divBdr>
                <w:top w:val="none" w:sz="0" w:space="0" w:color="auto"/>
                <w:left w:val="none" w:sz="0" w:space="0" w:color="auto"/>
                <w:bottom w:val="none" w:sz="0" w:space="0" w:color="auto"/>
                <w:right w:val="none" w:sz="0" w:space="0" w:color="auto"/>
              </w:divBdr>
            </w:div>
            <w:div w:id="1534339850">
              <w:marLeft w:val="0"/>
              <w:marRight w:val="0"/>
              <w:marTop w:val="0"/>
              <w:marBottom w:val="0"/>
              <w:divBdr>
                <w:top w:val="none" w:sz="0" w:space="0" w:color="auto"/>
                <w:left w:val="none" w:sz="0" w:space="0" w:color="auto"/>
                <w:bottom w:val="none" w:sz="0" w:space="0" w:color="auto"/>
                <w:right w:val="none" w:sz="0" w:space="0" w:color="auto"/>
              </w:divBdr>
            </w:div>
            <w:div w:id="1053963281">
              <w:marLeft w:val="0"/>
              <w:marRight w:val="0"/>
              <w:marTop w:val="0"/>
              <w:marBottom w:val="0"/>
              <w:divBdr>
                <w:top w:val="none" w:sz="0" w:space="0" w:color="auto"/>
                <w:left w:val="none" w:sz="0" w:space="0" w:color="auto"/>
                <w:bottom w:val="none" w:sz="0" w:space="0" w:color="auto"/>
                <w:right w:val="none" w:sz="0" w:space="0" w:color="auto"/>
              </w:divBdr>
            </w:div>
            <w:div w:id="92827241">
              <w:marLeft w:val="0"/>
              <w:marRight w:val="0"/>
              <w:marTop w:val="0"/>
              <w:marBottom w:val="0"/>
              <w:divBdr>
                <w:top w:val="none" w:sz="0" w:space="0" w:color="auto"/>
                <w:left w:val="none" w:sz="0" w:space="0" w:color="auto"/>
                <w:bottom w:val="none" w:sz="0" w:space="0" w:color="auto"/>
                <w:right w:val="none" w:sz="0" w:space="0" w:color="auto"/>
              </w:divBdr>
            </w:div>
            <w:div w:id="1620989980">
              <w:marLeft w:val="0"/>
              <w:marRight w:val="0"/>
              <w:marTop w:val="0"/>
              <w:marBottom w:val="0"/>
              <w:divBdr>
                <w:top w:val="none" w:sz="0" w:space="0" w:color="auto"/>
                <w:left w:val="none" w:sz="0" w:space="0" w:color="auto"/>
                <w:bottom w:val="none" w:sz="0" w:space="0" w:color="auto"/>
                <w:right w:val="none" w:sz="0" w:space="0" w:color="auto"/>
              </w:divBdr>
            </w:div>
            <w:div w:id="1447969275">
              <w:marLeft w:val="0"/>
              <w:marRight w:val="0"/>
              <w:marTop w:val="0"/>
              <w:marBottom w:val="0"/>
              <w:divBdr>
                <w:top w:val="none" w:sz="0" w:space="0" w:color="auto"/>
                <w:left w:val="none" w:sz="0" w:space="0" w:color="auto"/>
                <w:bottom w:val="none" w:sz="0" w:space="0" w:color="auto"/>
                <w:right w:val="none" w:sz="0" w:space="0" w:color="auto"/>
              </w:divBdr>
            </w:div>
            <w:div w:id="1696493197">
              <w:marLeft w:val="0"/>
              <w:marRight w:val="0"/>
              <w:marTop w:val="0"/>
              <w:marBottom w:val="0"/>
              <w:divBdr>
                <w:top w:val="none" w:sz="0" w:space="0" w:color="auto"/>
                <w:left w:val="none" w:sz="0" w:space="0" w:color="auto"/>
                <w:bottom w:val="none" w:sz="0" w:space="0" w:color="auto"/>
                <w:right w:val="none" w:sz="0" w:space="0" w:color="auto"/>
              </w:divBdr>
            </w:div>
            <w:div w:id="836459655">
              <w:marLeft w:val="0"/>
              <w:marRight w:val="0"/>
              <w:marTop w:val="0"/>
              <w:marBottom w:val="0"/>
              <w:divBdr>
                <w:top w:val="none" w:sz="0" w:space="0" w:color="auto"/>
                <w:left w:val="none" w:sz="0" w:space="0" w:color="auto"/>
                <w:bottom w:val="none" w:sz="0" w:space="0" w:color="auto"/>
                <w:right w:val="none" w:sz="0" w:space="0" w:color="auto"/>
              </w:divBdr>
            </w:div>
            <w:div w:id="1333409418">
              <w:marLeft w:val="0"/>
              <w:marRight w:val="0"/>
              <w:marTop w:val="0"/>
              <w:marBottom w:val="0"/>
              <w:divBdr>
                <w:top w:val="none" w:sz="0" w:space="0" w:color="auto"/>
                <w:left w:val="none" w:sz="0" w:space="0" w:color="auto"/>
                <w:bottom w:val="none" w:sz="0" w:space="0" w:color="auto"/>
                <w:right w:val="none" w:sz="0" w:space="0" w:color="auto"/>
              </w:divBdr>
            </w:div>
          </w:divsChild>
        </w:div>
        <w:div w:id="1157115412">
          <w:marLeft w:val="0"/>
          <w:marRight w:val="0"/>
          <w:marTop w:val="0"/>
          <w:marBottom w:val="0"/>
          <w:divBdr>
            <w:top w:val="none" w:sz="0" w:space="0" w:color="auto"/>
            <w:left w:val="none" w:sz="0" w:space="0" w:color="auto"/>
            <w:bottom w:val="none" w:sz="0" w:space="0" w:color="auto"/>
            <w:right w:val="none" w:sz="0" w:space="0" w:color="auto"/>
          </w:divBdr>
        </w:div>
        <w:div w:id="1261059471">
          <w:marLeft w:val="0"/>
          <w:marRight w:val="0"/>
          <w:marTop w:val="0"/>
          <w:marBottom w:val="0"/>
          <w:divBdr>
            <w:top w:val="none" w:sz="0" w:space="0" w:color="auto"/>
            <w:left w:val="none" w:sz="0" w:space="0" w:color="auto"/>
            <w:bottom w:val="none" w:sz="0" w:space="0" w:color="auto"/>
            <w:right w:val="none" w:sz="0" w:space="0" w:color="auto"/>
          </w:divBdr>
        </w:div>
        <w:div w:id="507215805">
          <w:marLeft w:val="0"/>
          <w:marRight w:val="0"/>
          <w:marTop w:val="0"/>
          <w:marBottom w:val="0"/>
          <w:divBdr>
            <w:top w:val="none" w:sz="0" w:space="0" w:color="auto"/>
            <w:left w:val="none" w:sz="0" w:space="0" w:color="auto"/>
            <w:bottom w:val="none" w:sz="0" w:space="0" w:color="auto"/>
            <w:right w:val="none" w:sz="0" w:space="0" w:color="auto"/>
          </w:divBdr>
        </w:div>
        <w:div w:id="430977982">
          <w:marLeft w:val="0"/>
          <w:marRight w:val="0"/>
          <w:marTop w:val="0"/>
          <w:marBottom w:val="0"/>
          <w:divBdr>
            <w:top w:val="none" w:sz="0" w:space="0" w:color="auto"/>
            <w:left w:val="none" w:sz="0" w:space="0" w:color="auto"/>
            <w:bottom w:val="none" w:sz="0" w:space="0" w:color="auto"/>
            <w:right w:val="none" w:sz="0" w:space="0" w:color="auto"/>
          </w:divBdr>
        </w:div>
        <w:div w:id="159541605">
          <w:marLeft w:val="0"/>
          <w:marRight w:val="0"/>
          <w:marTop w:val="0"/>
          <w:marBottom w:val="0"/>
          <w:divBdr>
            <w:top w:val="none" w:sz="0" w:space="0" w:color="auto"/>
            <w:left w:val="none" w:sz="0" w:space="0" w:color="auto"/>
            <w:bottom w:val="none" w:sz="0" w:space="0" w:color="auto"/>
            <w:right w:val="none" w:sz="0" w:space="0" w:color="auto"/>
          </w:divBdr>
        </w:div>
        <w:div w:id="1916351237">
          <w:marLeft w:val="0"/>
          <w:marRight w:val="0"/>
          <w:marTop w:val="0"/>
          <w:marBottom w:val="0"/>
          <w:divBdr>
            <w:top w:val="none" w:sz="0" w:space="0" w:color="auto"/>
            <w:left w:val="none" w:sz="0" w:space="0" w:color="auto"/>
            <w:bottom w:val="none" w:sz="0" w:space="0" w:color="auto"/>
            <w:right w:val="none" w:sz="0" w:space="0" w:color="auto"/>
          </w:divBdr>
        </w:div>
        <w:div w:id="1823347505">
          <w:marLeft w:val="0"/>
          <w:marRight w:val="0"/>
          <w:marTop w:val="0"/>
          <w:marBottom w:val="0"/>
          <w:divBdr>
            <w:top w:val="none" w:sz="0" w:space="0" w:color="auto"/>
            <w:left w:val="none" w:sz="0" w:space="0" w:color="auto"/>
            <w:bottom w:val="none" w:sz="0" w:space="0" w:color="auto"/>
            <w:right w:val="none" w:sz="0" w:space="0" w:color="auto"/>
          </w:divBdr>
        </w:div>
        <w:div w:id="1003162949">
          <w:marLeft w:val="0"/>
          <w:marRight w:val="0"/>
          <w:marTop w:val="0"/>
          <w:marBottom w:val="0"/>
          <w:divBdr>
            <w:top w:val="none" w:sz="0" w:space="0" w:color="auto"/>
            <w:left w:val="none" w:sz="0" w:space="0" w:color="auto"/>
            <w:bottom w:val="none" w:sz="0" w:space="0" w:color="auto"/>
            <w:right w:val="none" w:sz="0" w:space="0" w:color="auto"/>
          </w:divBdr>
        </w:div>
        <w:div w:id="460003050">
          <w:marLeft w:val="0"/>
          <w:marRight w:val="0"/>
          <w:marTop w:val="0"/>
          <w:marBottom w:val="0"/>
          <w:divBdr>
            <w:top w:val="none" w:sz="0" w:space="0" w:color="auto"/>
            <w:left w:val="none" w:sz="0" w:space="0" w:color="auto"/>
            <w:bottom w:val="none" w:sz="0" w:space="0" w:color="auto"/>
            <w:right w:val="none" w:sz="0" w:space="0" w:color="auto"/>
          </w:divBdr>
        </w:div>
        <w:div w:id="717632643">
          <w:marLeft w:val="0"/>
          <w:marRight w:val="0"/>
          <w:marTop w:val="0"/>
          <w:marBottom w:val="0"/>
          <w:divBdr>
            <w:top w:val="none" w:sz="0" w:space="0" w:color="auto"/>
            <w:left w:val="none" w:sz="0" w:space="0" w:color="auto"/>
            <w:bottom w:val="none" w:sz="0" w:space="0" w:color="auto"/>
            <w:right w:val="none" w:sz="0" w:space="0" w:color="auto"/>
          </w:divBdr>
        </w:div>
        <w:div w:id="417101060">
          <w:marLeft w:val="0"/>
          <w:marRight w:val="0"/>
          <w:marTop w:val="0"/>
          <w:marBottom w:val="0"/>
          <w:divBdr>
            <w:top w:val="none" w:sz="0" w:space="0" w:color="auto"/>
            <w:left w:val="none" w:sz="0" w:space="0" w:color="auto"/>
            <w:bottom w:val="none" w:sz="0" w:space="0" w:color="auto"/>
            <w:right w:val="none" w:sz="0" w:space="0" w:color="auto"/>
          </w:divBdr>
        </w:div>
      </w:divsChild>
    </w:div>
    <w:div w:id="1407069887">
      <w:bodyDiv w:val="1"/>
      <w:marLeft w:val="0"/>
      <w:marRight w:val="0"/>
      <w:marTop w:val="0"/>
      <w:marBottom w:val="0"/>
      <w:divBdr>
        <w:top w:val="none" w:sz="0" w:space="0" w:color="auto"/>
        <w:left w:val="none" w:sz="0" w:space="0" w:color="auto"/>
        <w:bottom w:val="none" w:sz="0" w:space="0" w:color="auto"/>
        <w:right w:val="none" w:sz="0" w:space="0" w:color="auto"/>
      </w:divBdr>
      <w:divsChild>
        <w:div w:id="1504126589">
          <w:marLeft w:val="0"/>
          <w:marRight w:val="0"/>
          <w:marTop w:val="0"/>
          <w:marBottom w:val="0"/>
          <w:divBdr>
            <w:top w:val="none" w:sz="0" w:space="0" w:color="auto"/>
            <w:left w:val="none" w:sz="0" w:space="0" w:color="auto"/>
            <w:bottom w:val="none" w:sz="0" w:space="0" w:color="auto"/>
            <w:right w:val="none" w:sz="0" w:space="0" w:color="auto"/>
          </w:divBdr>
        </w:div>
        <w:div w:id="458308507">
          <w:marLeft w:val="0"/>
          <w:marRight w:val="0"/>
          <w:marTop w:val="0"/>
          <w:marBottom w:val="0"/>
          <w:divBdr>
            <w:top w:val="none" w:sz="0" w:space="0" w:color="auto"/>
            <w:left w:val="none" w:sz="0" w:space="0" w:color="auto"/>
            <w:bottom w:val="none" w:sz="0" w:space="0" w:color="auto"/>
            <w:right w:val="none" w:sz="0" w:space="0" w:color="auto"/>
          </w:divBdr>
        </w:div>
        <w:div w:id="884607799">
          <w:marLeft w:val="0"/>
          <w:marRight w:val="0"/>
          <w:marTop w:val="0"/>
          <w:marBottom w:val="0"/>
          <w:divBdr>
            <w:top w:val="none" w:sz="0" w:space="0" w:color="auto"/>
            <w:left w:val="none" w:sz="0" w:space="0" w:color="auto"/>
            <w:bottom w:val="none" w:sz="0" w:space="0" w:color="auto"/>
            <w:right w:val="none" w:sz="0" w:space="0" w:color="auto"/>
          </w:divBdr>
        </w:div>
        <w:div w:id="1019889981">
          <w:marLeft w:val="0"/>
          <w:marRight w:val="0"/>
          <w:marTop w:val="0"/>
          <w:marBottom w:val="0"/>
          <w:divBdr>
            <w:top w:val="none" w:sz="0" w:space="0" w:color="auto"/>
            <w:left w:val="none" w:sz="0" w:space="0" w:color="auto"/>
            <w:bottom w:val="none" w:sz="0" w:space="0" w:color="auto"/>
            <w:right w:val="none" w:sz="0" w:space="0" w:color="auto"/>
          </w:divBdr>
        </w:div>
      </w:divsChild>
    </w:div>
    <w:div w:id="1520046154">
      <w:bodyDiv w:val="1"/>
      <w:marLeft w:val="0"/>
      <w:marRight w:val="0"/>
      <w:marTop w:val="0"/>
      <w:marBottom w:val="0"/>
      <w:divBdr>
        <w:top w:val="none" w:sz="0" w:space="0" w:color="auto"/>
        <w:left w:val="none" w:sz="0" w:space="0" w:color="auto"/>
        <w:bottom w:val="none" w:sz="0" w:space="0" w:color="auto"/>
        <w:right w:val="none" w:sz="0" w:space="0" w:color="auto"/>
      </w:divBdr>
    </w:div>
    <w:div w:id="1528256814">
      <w:bodyDiv w:val="1"/>
      <w:marLeft w:val="0"/>
      <w:marRight w:val="0"/>
      <w:marTop w:val="0"/>
      <w:marBottom w:val="0"/>
      <w:divBdr>
        <w:top w:val="none" w:sz="0" w:space="0" w:color="auto"/>
        <w:left w:val="none" w:sz="0" w:space="0" w:color="auto"/>
        <w:bottom w:val="none" w:sz="0" w:space="0" w:color="auto"/>
        <w:right w:val="none" w:sz="0" w:space="0" w:color="auto"/>
      </w:divBdr>
      <w:divsChild>
        <w:div w:id="1023701475">
          <w:marLeft w:val="0"/>
          <w:marRight w:val="0"/>
          <w:marTop w:val="0"/>
          <w:marBottom w:val="0"/>
          <w:divBdr>
            <w:top w:val="none" w:sz="0" w:space="0" w:color="auto"/>
            <w:left w:val="none" w:sz="0" w:space="0" w:color="auto"/>
            <w:bottom w:val="none" w:sz="0" w:space="0" w:color="auto"/>
            <w:right w:val="none" w:sz="0" w:space="0" w:color="auto"/>
          </w:divBdr>
        </w:div>
        <w:div w:id="1127511414">
          <w:marLeft w:val="0"/>
          <w:marRight w:val="0"/>
          <w:marTop w:val="0"/>
          <w:marBottom w:val="0"/>
          <w:divBdr>
            <w:top w:val="none" w:sz="0" w:space="0" w:color="auto"/>
            <w:left w:val="none" w:sz="0" w:space="0" w:color="auto"/>
            <w:bottom w:val="none" w:sz="0" w:space="0" w:color="auto"/>
            <w:right w:val="none" w:sz="0" w:space="0" w:color="auto"/>
          </w:divBdr>
        </w:div>
        <w:div w:id="1732733323">
          <w:marLeft w:val="0"/>
          <w:marRight w:val="0"/>
          <w:marTop w:val="0"/>
          <w:marBottom w:val="0"/>
          <w:divBdr>
            <w:top w:val="none" w:sz="0" w:space="0" w:color="auto"/>
            <w:left w:val="none" w:sz="0" w:space="0" w:color="auto"/>
            <w:bottom w:val="none" w:sz="0" w:space="0" w:color="auto"/>
            <w:right w:val="none" w:sz="0" w:space="0" w:color="auto"/>
          </w:divBdr>
        </w:div>
        <w:div w:id="599529032">
          <w:marLeft w:val="0"/>
          <w:marRight w:val="0"/>
          <w:marTop w:val="0"/>
          <w:marBottom w:val="0"/>
          <w:divBdr>
            <w:top w:val="none" w:sz="0" w:space="0" w:color="auto"/>
            <w:left w:val="none" w:sz="0" w:space="0" w:color="auto"/>
            <w:bottom w:val="none" w:sz="0" w:space="0" w:color="auto"/>
            <w:right w:val="none" w:sz="0" w:space="0" w:color="auto"/>
          </w:divBdr>
        </w:div>
        <w:div w:id="1658731288">
          <w:marLeft w:val="0"/>
          <w:marRight w:val="0"/>
          <w:marTop w:val="0"/>
          <w:marBottom w:val="0"/>
          <w:divBdr>
            <w:top w:val="none" w:sz="0" w:space="0" w:color="auto"/>
            <w:left w:val="none" w:sz="0" w:space="0" w:color="auto"/>
            <w:bottom w:val="none" w:sz="0" w:space="0" w:color="auto"/>
            <w:right w:val="none" w:sz="0" w:space="0" w:color="auto"/>
          </w:divBdr>
        </w:div>
        <w:div w:id="395006818">
          <w:marLeft w:val="0"/>
          <w:marRight w:val="0"/>
          <w:marTop w:val="0"/>
          <w:marBottom w:val="0"/>
          <w:divBdr>
            <w:top w:val="none" w:sz="0" w:space="0" w:color="auto"/>
            <w:left w:val="none" w:sz="0" w:space="0" w:color="auto"/>
            <w:bottom w:val="none" w:sz="0" w:space="0" w:color="auto"/>
            <w:right w:val="none" w:sz="0" w:space="0" w:color="auto"/>
          </w:divBdr>
        </w:div>
        <w:div w:id="2132477325">
          <w:marLeft w:val="0"/>
          <w:marRight w:val="0"/>
          <w:marTop w:val="0"/>
          <w:marBottom w:val="0"/>
          <w:divBdr>
            <w:top w:val="none" w:sz="0" w:space="0" w:color="auto"/>
            <w:left w:val="none" w:sz="0" w:space="0" w:color="auto"/>
            <w:bottom w:val="none" w:sz="0" w:space="0" w:color="auto"/>
            <w:right w:val="none" w:sz="0" w:space="0" w:color="auto"/>
          </w:divBdr>
        </w:div>
        <w:div w:id="206257368">
          <w:marLeft w:val="0"/>
          <w:marRight w:val="0"/>
          <w:marTop w:val="0"/>
          <w:marBottom w:val="0"/>
          <w:divBdr>
            <w:top w:val="none" w:sz="0" w:space="0" w:color="auto"/>
            <w:left w:val="none" w:sz="0" w:space="0" w:color="auto"/>
            <w:bottom w:val="none" w:sz="0" w:space="0" w:color="auto"/>
            <w:right w:val="none" w:sz="0" w:space="0" w:color="auto"/>
          </w:divBdr>
        </w:div>
        <w:div w:id="1457944096">
          <w:marLeft w:val="0"/>
          <w:marRight w:val="0"/>
          <w:marTop w:val="0"/>
          <w:marBottom w:val="0"/>
          <w:divBdr>
            <w:top w:val="none" w:sz="0" w:space="0" w:color="auto"/>
            <w:left w:val="none" w:sz="0" w:space="0" w:color="auto"/>
            <w:bottom w:val="none" w:sz="0" w:space="0" w:color="auto"/>
            <w:right w:val="none" w:sz="0" w:space="0" w:color="auto"/>
          </w:divBdr>
        </w:div>
        <w:div w:id="1616524159">
          <w:marLeft w:val="0"/>
          <w:marRight w:val="0"/>
          <w:marTop w:val="0"/>
          <w:marBottom w:val="0"/>
          <w:divBdr>
            <w:top w:val="none" w:sz="0" w:space="0" w:color="auto"/>
            <w:left w:val="none" w:sz="0" w:space="0" w:color="auto"/>
            <w:bottom w:val="none" w:sz="0" w:space="0" w:color="auto"/>
            <w:right w:val="none" w:sz="0" w:space="0" w:color="auto"/>
          </w:divBdr>
        </w:div>
        <w:div w:id="545685159">
          <w:marLeft w:val="0"/>
          <w:marRight w:val="0"/>
          <w:marTop w:val="0"/>
          <w:marBottom w:val="0"/>
          <w:divBdr>
            <w:top w:val="none" w:sz="0" w:space="0" w:color="auto"/>
            <w:left w:val="none" w:sz="0" w:space="0" w:color="auto"/>
            <w:bottom w:val="none" w:sz="0" w:space="0" w:color="auto"/>
            <w:right w:val="none" w:sz="0" w:space="0" w:color="auto"/>
          </w:divBdr>
        </w:div>
        <w:div w:id="1894000520">
          <w:marLeft w:val="0"/>
          <w:marRight w:val="0"/>
          <w:marTop w:val="0"/>
          <w:marBottom w:val="0"/>
          <w:divBdr>
            <w:top w:val="none" w:sz="0" w:space="0" w:color="auto"/>
            <w:left w:val="none" w:sz="0" w:space="0" w:color="auto"/>
            <w:bottom w:val="none" w:sz="0" w:space="0" w:color="auto"/>
            <w:right w:val="none" w:sz="0" w:space="0" w:color="auto"/>
          </w:divBdr>
        </w:div>
        <w:div w:id="737244597">
          <w:marLeft w:val="0"/>
          <w:marRight w:val="0"/>
          <w:marTop w:val="0"/>
          <w:marBottom w:val="0"/>
          <w:divBdr>
            <w:top w:val="none" w:sz="0" w:space="0" w:color="auto"/>
            <w:left w:val="none" w:sz="0" w:space="0" w:color="auto"/>
            <w:bottom w:val="none" w:sz="0" w:space="0" w:color="auto"/>
            <w:right w:val="none" w:sz="0" w:space="0" w:color="auto"/>
          </w:divBdr>
        </w:div>
      </w:divsChild>
    </w:div>
    <w:div w:id="1557932082">
      <w:bodyDiv w:val="1"/>
      <w:marLeft w:val="0"/>
      <w:marRight w:val="0"/>
      <w:marTop w:val="0"/>
      <w:marBottom w:val="0"/>
      <w:divBdr>
        <w:top w:val="none" w:sz="0" w:space="0" w:color="auto"/>
        <w:left w:val="none" w:sz="0" w:space="0" w:color="auto"/>
        <w:bottom w:val="none" w:sz="0" w:space="0" w:color="auto"/>
        <w:right w:val="none" w:sz="0" w:space="0" w:color="auto"/>
      </w:divBdr>
      <w:divsChild>
        <w:div w:id="1514566558">
          <w:marLeft w:val="0"/>
          <w:marRight w:val="0"/>
          <w:marTop w:val="0"/>
          <w:marBottom w:val="0"/>
          <w:divBdr>
            <w:top w:val="none" w:sz="0" w:space="0" w:color="auto"/>
            <w:left w:val="none" w:sz="0" w:space="0" w:color="auto"/>
            <w:bottom w:val="none" w:sz="0" w:space="0" w:color="auto"/>
            <w:right w:val="none" w:sz="0" w:space="0" w:color="auto"/>
          </w:divBdr>
        </w:div>
        <w:div w:id="336082534">
          <w:marLeft w:val="0"/>
          <w:marRight w:val="0"/>
          <w:marTop w:val="0"/>
          <w:marBottom w:val="0"/>
          <w:divBdr>
            <w:top w:val="none" w:sz="0" w:space="0" w:color="auto"/>
            <w:left w:val="none" w:sz="0" w:space="0" w:color="auto"/>
            <w:bottom w:val="none" w:sz="0" w:space="0" w:color="auto"/>
            <w:right w:val="none" w:sz="0" w:space="0" w:color="auto"/>
          </w:divBdr>
        </w:div>
        <w:div w:id="39476461">
          <w:marLeft w:val="0"/>
          <w:marRight w:val="0"/>
          <w:marTop w:val="0"/>
          <w:marBottom w:val="0"/>
          <w:divBdr>
            <w:top w:val="none" w:sz="0" w:space="0" w:color="auto"/>
            <w:left w:val="none" w:sz="0" w:space="0" w:color="auto"/>
            <w:bottom w:val="none" w:sz="0" w:space="0" w:color="auto"/>
            <w:right w:val="none" w:sz="0" w:space="0" w:color="auto"/>
          </w:divBdr>
        </w:div>
        <w:div w:id="506948943">
          <w:marLeft w:val="0"/>
          <w:marRight w:val="0"/>
          <w:marTop w:val="0"/>
          <w:marBottom w:val="0"/>
          <w:divBdr>
            <w:top w:val="none" w:sz="0" w:space="0" w:color="auto"/>
            <w:left w:val="none" w:sz="0" w:space="0" w:color="auto"/>
            <w:bottom w:val="none" w:sz="0" w:space="0" w:color="auto"/>
            <w:right w:val="none" w:sz="0" w:space="0" w:color="auto"/>
          </w:divBdr>
        </w:div>
        <w:div w:id="124083399">
          <w:marLeft w:val="0"/>
          <w:marRight w:val="0"/>
          <w:marTop w:val="0"/>
          <w:marBottom w:val="0"/>
          <w:divBdr>
            <w:top w:val="none" w:sz="0" w:space="0" w:color="auto"/>
            <w:left w:val="none" w:sz="0" w:space="0" w:color="auto"/>
            <w:bottom w:val="none" w:sz="0" w:space="0" w:color="auto"/>
            <w:right w:val="none" w:sz="0" w:space="0" w:color="auto"/>
          </w:divBdr>
        </w:div>
      </w:divsChild>
    </w:div>
    <w:div w:id="1566989221">
      <w:bodyDiv w:val="1"/>
      <w:marLeft w:val="0"/>
      <w:marRight w:val="0"/>
      <w:marTop w:val="0"/>
      <w:marBottom w:val="0"/>
      <w:divBdr>
        <w:top w:val="none" w:sz="0" w:space="0" w:color="auto"/>
        <w:left w:val="none" w:sz="0" w:space="0" w:color="auto"/>
        <w:bottom w:val="none" w:sz="0" w:space="0" w:color="auto"/>
        <w:right w:val="none" w:sz="0" w:space="0" w:color="auto"/>
      </w:divBdr>
      <w:divsChild>
        <w:div w:id="1992825042">
          <w:marLeft w:val="0"/>
          <w:marRight w:val="0"/>
          <w:marTop w:val="0"/>
          <w:marBottom w:val="0"/>
          <w:divBdr>
            <w:top w:val="none" w:sz="0" w:space="0" w:color="auto"/>
            <w:left w:val="none" w:sz="0" w:space="0" w:color="auto"/>
            <w:bottom w:val="none" w:sz="0" w:space="0" w:color="auto"/>
            <w:right w:val="none" w:sz="0" w:space="0" w:color="auto"/>
          </w:divBdr>
        </w:div>
        <w:div w:id="792292606">
          <w:marLeft w:val="0"/>
          <w:marRight w:val="0"/>
          <w:marTop w:val="0"/>
          <w:marBottom w:val="0"/>
          <w:divBdr>
            <w:top w:val="none" w:sz="0" w:space="0" w:color="auto"/>
            <w:left w:val="none" w:sz="0" w:space="0" w:color="auto"/>
            <w:bottom w:val="none" w:sz="0" w:space="0" w:color="auto"/>
            <w:right w:val="none" w:sz="0" w:space="0" w:color="auto"/>
          </w:divBdr>
        </w:div>
        <w:div w:id="1718700223">
          <w:marLeft w:val="0"/>
          <w:marRight w:val="0"/>
          <w:marTop w:val="0"/>
          <w:marBottom w:val="0"/>
          <w:divBdr>
            <w:top w:val="none" w:sz="0" w:space="0" w:color="auto"/>
            <w:left w:val="none" w:sz="0" w:space="0" w:color="auto"/>
            <w:bottom w:val="none" w:sz="0" w:space="0" w:color="auto"/>
            <w:right w:val="none" w:sz="0" w:space="0" w:color="auto"/>
          </w:divBdr>
        </w:div>
        <w:div w:id="1812020039">
          <w:marLeft w:val="0"/>
          <w:marRight w:val="0"/>
          <w:marTop w:val="0"/>
          <w:marBottom w:val="0"/>
          <w:divBdr>
            <w:top w:val="none" w:sz="0" w:space="0" w:color="auto"/>
            <w:left w:val="none" w:sz="0" w:space="0" w:color="auto"/>
            <w:bottom w:val="none" w:sz="0" w:space="0" w:color="auto"/>
            <w:right w:val="none" w:sz="0" w:space="0" w:color="auto"/>
          </w:divBdr>
        </w:div>
        <w:div w:id="603147872">
          <w:marLeft w:val="0"/>
          <w:marRight w:val="0"/>
          <w:marTop w:val="0"/>
          <w:marBottom w:val="0"/>
          <w:divBdr>
            <w:top w:val="none" w:sz="0" w:space="0" w:color="auto"/>
            <w:left w:val="none" w:sz="0" w:space="0" w:color="auto"/>
            <w:bottom w:val="none" w:sz="0" w:space="0" w:color="auto"/>
            <w:right w:val="none" w:sz="0" w:space="0" w:color="auto"/>
          </w:divBdr>
        </w:div>
      </w:divsChild>
    </w:div>
    <w:div w:id="1604798515">
      <w:bodyDiv w:val="1"/>
      <w:marLeft w:val="0"/>
      <w:marRight w:val="0"/>
      <w:marTop w:val="0"/>
      <w:marBottom w:val="0"/>
      <w:divBdr>
        <w:top w:val="none" w:sz="0" w:space="0" w:color="auto"/>
        <w:left w:val="none" w:sz="0" w:space="0" w:color="auto"/>
        <w:bottom w:val="none" w:sz="0" w:space="0" w:color="auto"/>
        <w:right w:val="none" w:sz="0" w:space="0" w:color="auto"/>
      </w:divBdr>
      <w:divsChild>
        <w:div w:id="1297563831">
          <w:marLeft w:val="0"/>
          <w:marRight w:val="0"/>
          <w:marTop w:val="0"/>
          <w:marBottom w:val="0"/>
          <w:divBdr>
            <w:top w:val="none" w:sz="0" w:space="0" w:color="auto"/>
            <w:left w:val="none" w:sz="0" w:space="0" w:color="auto"/>
            <w:bottom w:val="none" w:sz="0" w:space="0" w:color="auto"/>
            <w:right w:val="none" w:sz="0" w:space="0" w:color="auto"/>
          </w:divBdr>
        </w:div>
        <w:div w:id="1137990741">
          <w:marLeft w:val="0"/>
          <w:marRight w:val="0"/>
          <w:marTop w:val="0"/>
          <w:marBottom w:val="0"/>
          <w:divBdr>
            <w:top w:val="none" w:sz="0" w:space="0" w:color="auto"/>
            <w:left w:val="none" w:sz="0" w:space="0" w:color="auto"/>
            <w:bottom w:val="none" w:sz="0" w:space="0" w:color="auto"/>
            <w:right w:val="none" w:sz="0" w:space="0" w:color="auto"/>
          </w:divBdr>
        </w:div>
        <w:div w:id="1014067487">
          <w:marLeft w:val="0"/>
          <w:marRight w:val="0"/>
          <w:marTop w:val="0"/>
          <w:marBottom w:val="0"/>
          <w:divBdr>
            <w:top w:val="none" w:sz="0" w:space="0" w:color="auto"/>
            <w:left w:val="none" w:sz="0" w:space="0" w:color="auto"/>
            <w:bottom w:val="none" w:sz="0" w:space="0" w:color="auto"/>
            <w:right w:val="none" w:sz="0" w:space="0" w:color="auto"/>
          </w:divBdr>
        </w:div>
        <w:div w:id="1622152636">
          <w:marLeft w:val="0"/>
          <w:marRight w:val="0"/>
          <w:marTop w:val="0"/>
          <w:marBottom w:val="0"/>
          <w:divBdr>
            <w:top w:val="none" w:sz="0" w:space="0" w:color="auto"/>
            <w:left w:val="none" w:sz="0" w:space="0" w:color="auto"/>
            <w:bottom w:val="none" w:sz="0" w:space="0" w:color="auto"/>
            <w:right w:val="none" w:sz="0" w:space="0" w:color="auto"/>
          </w:divBdr>
        </w:div>
        <w:div w:id="1852716810">
          <w:marLeft w:val="0"/>
          <w:marRight w:val="0"/>
          <w:marTop w:val="0"/>
          <w:marBottom w:val="0"/>
          <w:divBdr>
            <w:top w:val="none" w:sz="0" w:space="0" w:color="auto"/>
            <w:left w:val="none" w:sz="0" w:space="0" w:color="auto"/>
            <w:bottom w:val="none" w:sz="0" w:space="0" w:color="auto"/>
            <w:right w:val="none" w:sz="0" w:space="0" w:color="auto"/>
          </w:divBdr>
        </w:div>
        <w:div w:id="345981749">
          <w:marLeft w:val="0"/>
          <w:marRight w:val="0"/>
          <w:marTop w:val="0"/>
          <w:marBottom w:val="0"/>
          <w:divBdr>
            <w:top w:val="none" w:sz="0" w:space="0" w:color="auto"/>
            <w:left w:val="none" w:sz="0" w:space="0" w:color="auto"/>
            <w:bottom w:val="none" w:sz="0" w:space="0" w:color="auto"/>
            <w:right w:val="none" w:sz="0" w:space="0" w:color="auto"/>
          </w:divBdr>
        </w:div>
        <w:div w:id="1406029378">
          <w:marLeft w:val="0"/>
          <w:marRight w:val="0"/>
          <w:marTop w:val="0"/>
          <w:marBottom w:val="0"/>
          <w:divBdr>
            <w:top w:val="none" w:sz="0" w:space="0" w:color="auto"/>
            <w:left w:val="none" w:sz="0" w:space="0" w:color="auto"/>
            <w:bottom w:val="none" w:sz="0" w:space="0" w:color="auto"/>
            <w:right w:val="none" w:sz="0" w:space="0" w:color="auto"/>
          </w:divBdr>
        </w:div>
        <w:div w:id="1633053486">
          <w:marLeft w:val="0"/>
          <w:marRight w:val="0"/>
          <w:marTop w:val="0"/>
          <w:marBottom w:val="0"/>
          <w:divBdr>
            <w:top w:val="none" w:sz="0" w:space="0" w:color="auto"/>
            <w:left w:val="none" w:sz="0" w:space="0" w:color="auto"/>
            <w:bottom w:val="none" w:sz="0" w:space="0" w:color="auto"/>
            <w:right w:val="none" w:sz="0" w:space="0" w:color="auto"/>
          </w:divBdr>
        </w:div>
        <w:div w:id="1974090607">
          <w:marLeft w:val="0"/>
          <w:marRight w:val="0"/>
          <w:marTop w:val="0"/>
          <w:marBottom w:val="0"/>
          <w:divBdr>
            <w:top w:val="none" w:sz="0" w:space="0" w:color="auto"/>
            <w:left w:val="none" w:sz="0" w:space="0" w:color="auto"/>
            <w:bottom w:val="none" w:sz="0" w:space="0" w:color="auto"/>
            <w:right w:val="none" w:sz="0" w:space="0" w:color="auto"/>
          </w:divBdr>
        </w:div>
        <w:div w:id="686447033">
          <w:marLeft w:val="0"/>
          <w:marRight w:val="0"/>
          <w:marTop w:val="0"/>
          <w:marBottom w:val="0"/>
          <w:divBdr>
            <w:top w:val="none" w:sz="0" w:space="0" w:color="auto"/>
            <w:left w:val="none" w:sz="0" w:space="0" w:color="auto"/>
            <w:bottom w:val="none" w:sz="0" w:space="0" w:color="auto"/>
            <w:right w:val="none" w:sz="0" w:space="0" w:color="auto"/>
          </w:divBdr>
        </w:div>
        <w:div w:id="1110583563">
          <w:marLeft w:val="0"/>
          <w:marRight w:val="0"/>
          <w:marTop w:val="0"/>
          <w:marBottom w:val="0"/>
          <w:divBdr>
            <w:top w:val="none" w:sz="0" w:space="0" w:color="auto"/>
            <w:left w:val="none" w:sz="0" w:space="0" w:color="auto"/>
            <w:bottom w:val="none" w:sz="0" w:space="0" w:color="auto"/>
            <w:right w:val="none" w:sz="0" w:space="0" w:color="auto"/>
          </w:divBdr>
        </w:div>
        <w:div w:id="719859958">
          <w:marLeft w:val="0"/>
          <w:marRight w:val="0"/>
          <w:marTop w:val="0"/>
          <w:marBottom w:val="0"/>
          <w:divBdr>
            <w:top w:val="none" w:sz="0" w:space="0" w:color="auto"/>
            <w:left w:val="none" w:sz="0" w:space="0" w:color="auto"/>
            <w:bottom w:val="none" w:sz="0" w:space="0" w:color="auto"/>
            <w:right w:val="none" w:sz="0" w:space="0" w:color="auto"/>
          </w:divBdr>
        </w:div>
      </w:divsChild>
    </w:div>
    <w:div w:id="1635065068">
      <w:bodyDiv w:val="1"/>
      <w:marLeft w:val="0"/>
      <w:marRight w:val="0"/>
      <w:marTop w:val="0"/>
      <w:marBottom w:val="0"/>
      <w:divBdr>
        <w:top w:val="none" w:sz="0" w:space="0" w:color="auto"/>
        <w:left w:val="none" w:sz="0" w:space="0" w:color="auto"/>
        <w:bottom w:val="none" w:sz="0" w:space="0" w:color="auto"/>
        <w:right w:val="none" w:sz="0" w:space="0" w:color="auto"/>
      </w:divBdr>
      <w:divsChild>
        <w:div w:id="719476396">
          <w:marLeft w:val="0"/>
          <w:marRight w:val="0"/>
          <w:marTop w:val="0"/>
          <w:marBottom w:val="0"/>
          <w:divBdr>
            <w:top w:val="none" w:sz="0" w:space="0" w:color="auto"/>
            <w:left w:val="none" w:sz="0" w:space="0" w:color="auto"/>
            <w:bottom w:val="none" w:sz="0" w:space="0" w:color="auto"/>
            <w:right w:val="none" w:sz="0" w:space="0" w:color="auto"/>
          </w:divBdr>
        </w:div>
        <w:div w:id="440951844">
          <w:marLeft w:val="0"/>
          <w:marRight w:val="0"/>
          <w:marTop w:val="0"/>
          <w:marBottom w:val="0"/>
          <w:divBdr>
            <w:top w:val="none" w:sz="0" w:space="0" w:color="auto"/>
            <w:left w:val="none" w:sz="0" w:space="0" w:color="auto"/>
            <w:bottom w:val="none" w:sz="0" w:space="0" w:color="auto"/>
            <w:right w:val="none" w:sz="0" w:space="0" w:color="auto"/>
          </w:divBdr>
        </w:div>
        <w:div w:id="1890607599">
          <w:marLeft w:val="0"/>
          <w:marRight w:val="0"/>
          <w:marTop w:val="0"/>
          <w:marBottom w:val="0"/>
          <w:divBdr>
            <w:top w:val="none" w:sz="0" w:space="0" w:color="auto"/>
            <w:left w:val="none" w:sz="0" w:space="0" w:color="auto"/>
            <w:bottom w:val="none" w:sz="0" w:space="0" w:color="auto"/>
            <w:right w:val="none" w:sz="0" w:space="0" w:color="auto"/>
          </w:divBdr>
        </w:div>
        <w:div w:id="936133546">
          <w:marLeft w:val="0"/>
          <w:marRight w:val="0"/>
          <w:marTop w:val="0"/>
          <w:marBottom w:val="0"/>
          <w:divBdr>
            <w:top w:val="none" w:sz="0" w:space="0" w:color="auto"/>
            <w:left w:val="none" w:sz="0" w:space="0" w:color="auto"/>
            <w:bottom w:val="none" w:sz="0" w:space="0" w:color="auto"/>
            <w:right w:val="none" w:sz="0" w:space="0" w:color="auto"/>
          </w:divBdr>
        </w:div>
        <w:div w:id="1534145929">
          <w:marLeft w:val="0"/>
          <w:marRight w:val="0"/>
          <w:marTop w:val="0"/>
          <w:marBottom w:val="0"/>
          <w:divBdr>
            <w:top w:val="none" w:sz="0" w:space="0" w:color="auto"/>
            <w:left w:val="none" w:sz="0" w:space="0" w:color="auto"/>
            <w:bottom w:val="none" w:sz="0" w:space="0" w:color="auto"/>
            <w:right w:val="none" w:sz="0" w:space="0" w:color="auto"/>
          </w:divBdr>
        </w:div>
        <w:div w:id="1355495016">
          <w:marLeft w:val="0"/>
          <w:marRight w:val="0"/>
          <w:marTop w:val="0"/>
          <w:marBottom w:val="0"/>
          <w:divBdr>
            <w:top w:val="none" w:sz="0" w:space="0" w:color="auto"/>
            <w:left w:val="none" w:sz="0" w:space="0" w:color="auto"/>
            <w:bottom w:val="none" w:sz="0" w:space="0" w:color="auto"/>
            <w:right w:val="none" w:sz="0" w:space="0" w:color="auto"/>
          </w:divBdr>
        </w:div>
        <w:div w:id="1009722589">
          <w:marLeft w:val="0"/>
          <w:marRight w:val="0"/>
          <w:marTop w:val="0"/>
          <w:marBottom w:val="0"/>
          <w:divBdr>
            <w:top w:val="none" w:sz="0" w:space="0" w:color="auto"/>
            <w:left w:val="none" w:sz="0" w:space="0" w:color="auto"/>
            <w:bottom w:val="none" w:sz="0" w:space="0" w:color="auto"/>
            <w:right w:val="none" w:sz="0" w:space="0" w:color="auto"/>
          </w:divBdr>
        </w:div>
        <w:div w:id="1285695182">
          <w:marLeft w:val="0"/>
          <w:marRight w:val="0"/>
          <w:marTop w:val="0"/>
          <w:marBottom w:val="0"/>
          <w:divBdr>
            <w:top w:val="none" w:sz="0" w:space="0" w:color="auto"/>
            <w:left w:val="none" w:sz="0" w:space="0" w:color="auto"/>
            <w:bottom w:val="none" w:sz="0" w:space="0" w:color="auto"/>
            <w:right w:val="none" w:sz="0" w:space="0" w:color="auto"/>
          </w:divBdr>
        </w:div>
        <w:div w:id="1174996422">
          <w:marLeft w:val="0"/>
          <w:marRight w:val="0"/>
          <w:marTop w:val="0"/>
          <w:marBottom w:val="0"/>
          <w:divBdr>
            <w:top w:val="none" w:sz="0" w:space="0" w:color="auto"/>
            <w:left w:val="none" w:sz="0" w:space="0" w:color="auto"/>
            <w:bottom w:val="none" w:sz="0" w:space="0" w:color="auto"/>
            <w:right w:val="none" w:sz="0" w:space="0" w:color="auto"/>
          </w:divBdr>
        </w:div>
        <w:div w:id="9528670">
          <w:marLeft w:val="0"/>
          <w:marRight w:val="0"/>
          <w:marTop w:val="0"/>
          <w:marBottom w:val="0"/>
          <w:divBdr>
            <w:top w:val="none" w:sz="0" w:space="0" w:color="auto"/>
            <w:left w:val="none" w:sz="0" w:space="0" w:color="auto"/>
            <w:bottom w:val="none" w:sz="0" w:space="0" w:color="auto"/>
            <w:right w:val="none" w:sz="0" w:space="0" w:color="auto"/>
          </w:divBdr>
        </w:div>
        <w:div w:id="1985352649">
          <w:marLeft w:val="0"/>
          <w:marRight w:val="0"/>
          <w:marTop w:val="0"/>
          <w:marBottom w:val="0"/>
          <w:divBdr>
            <w:top w:val="none" w:sz="0" w:space="0" w:color="auto"/>
            <w:left w:val="none" w:sz="0" w:space="0" w:color="auto"/>
            <w:bottom w:val="none" w:sz="0" w:space="0" w:color="auto"/>
            <w:right w:val="none" w:sz="0" w:space="0" w:color="auto"/>
          </w:divBdr>
        </w:div>
        <w:div w:id="172034565">
          <w:marLeft w:val="0"/>
          <w:marRight w:val="0"/>
          <w:marTop w:val="0"/>
          <w:marBottom w:val="0"/>
          <w:divBdr>
            <w:top w:val="none" w:sz="0" w:space="0" w:color="auto"/>
            <w:left w:val="none" w:sz="0" w:space="0" w:color="auto"/>
            <w:bottom w:val="none" w:sz="0" w:space="0" w:color="auto"/>
            <w:right w:val="none" w:sz="0" w:space="0" w:color="auto"/>
          </w:divBdr>
        </w:div>
        <w:div w:id="1586918309">
          <w:marLeft w:val="0"/>
          <w:marRight w:val="0"/>
          <w:marTop w:val="0"/>
          <w:marBottom w:val="0"/>
          <w:divBdr>
            <w:top w:val="none" w:sz="0" w:space="0" w:color="auto"/>
            <w:left w:val="none" w:sz="0" w:space="0" w:color="auto"/>
            <w:bottom w:val="none" w:sz="0" w:space="0" w:color="auto"/>
            <w:right w:val="none" w:sz="0" w:space="0" w:color="auto"/>
          </w:divBdr>
        </w:div>
        <w:div w:id="794256056">
          <w:marLeft w:val="0"/>
          <w:marRight w:val="0"/>
          <w:marTop w:val="0"/>
          <w:marBottom w:val="0"/>
          <w:divBdr>
            <w:top w:val="none" w:sz="0" w:space="0" w:color="auto"/>
            <w:left w:val="none" w:sz="0" w:space="0" w:color="auto"/>
            <w:bottom w:val="none" w:sz="0" w:space="0" w:color="auto"/>
            <w:right w:val="none" w:sz="0" w:space="0" w:color="auto"/>
          </w:divBdr>
        </w:div>
        <w:div w:id="1251812707">
          <w:marLeft w:val="0"/>
          <w:marRight w:val="0"/>
          <w:marTop w:val="0"/>
          <w:marBottom w:val="0"/>
          <w:divBdr>
            <w:top w:val="none" w:sz="0" w:space="0" w:color="auto"/>
            <w:left w:val="none" w:sz="0" w:space="0" w:color="auto"/>
            <w:bottom w:val="none" w:sz="0" w:space="0" w:color="auto"/>
            <w:right w:val="none" w:sz="0" w:space="0" w:color="auto"/>
          </w:divBdr>
        </w:div>
        <w:div w:id="1771050026">
          <w:marLeft w:val="0"/>
          <w:marRight w:val="0"/>
          <w:marTop w:val="0"/>
          <w:marBottom w:val="0"/>
          <w:divBdr>
            <w:top w:val="none" w:sz="0" w:space="0" w:color="auto"/>
            <w:left w:val="none" w:sz="0" w:space="0" w:color="auto"/>
            <w:bottom w:val="none" w:sz="0" w:space="0" w:color="auto"/>
            <w:right w:val="none" w:sz="0" w:space="0" w:color="auto"/>
          </w:divBdr>
        </w:div>
        <w:div w:id="223640877">
          <w:marLeft w:val="0"/>
          <w:marRight w:val="0"/>
          <w:marTop w:val="0"/>
          <w:marBottom w:val="0"/>
          <w:divBdr>
            <w:top w:val="none" w:sz="0" w:space="0" w:color="auto"/>
            <w:left w:val="none" w:sz="0" w:space="0" w:color="auto"/>
            <w:bottom w:val="none" w:sz="0" w:space="0" w:color="auto"/>
            <w:right w:val="none" w:sz="0" w:space="0" w:color="auto"/>
          </w:divBdr>
        </w:div>
      </w:divsChild>
    </w:div>
    <w:div w:id="1947106338">
      <w:bodyDiv w:val="1"/>
      <w:marLeft w:val="0"/>
      <w:marRight w:val="0"/>
      <w:marTop w:val="0"/>
      <w:marBottom w:val="0"/>
      <w:divBdr>
        <w:top w:val="none" w:sz="0" w:space="0" w:color="auto"/>
        <w:left w:val="none" w:sz="0" w:space="0" w:color="auto"/>
        <w:bottom w:val="none" w:sz="0" w:space="0" w:color="auto"/>
        <w:right w:val="none" w:sz="0" w:space="0" w:color="auto"/>
      </w:divBdr>
      <w:divsChild>
        <w:div w:id="1059787327">
          <w:marLeft w:val="0"/>
          <w:marRight w:val="0"/>
          <w:marTop w:val="0"/>
          <w:marBottom w:val="0"/>
          <w:divBdr>
            <w:top w:val="none" w:sz="0" w:space="0" w:color="auto"/>
            <w:left w:val="none" w:sz="0" w:space="0" w:color="auto"/>
            <w:bottom w:val="none" w:sz="0" w:space="0" w:color="auto"/>
            <w:right w:val="none" w:sz="0" w:space="0" w:color="auto"/>
          </w:divBdr>
        </w:div>
        <w:div w:id="1977638444">
          <w:marLeft w:val="0"/>
          <w:marRight w:val="0"/>
          <w:marTop w:val="0"/>
          <w:marBottom w:val="0"/>
          <w:divBdr>
            <w:top w:val="none" w:sz="0" w:space="0" w:color="auto"/>
            <w:left w:val="none" w:sz="0" w:space="0" w:color="auto"/>
            <w:bottom w:val="none" w:sz="0" w:space="0" w:color="auto"/>
            <w:right w:val="none" w:sz="0" w:space="0" w:color="auto"/>
          </w:divBdr>
        </w:div>
        <w:div w:id="1502895320">
          <w:marLeft w:val="0"/>
          <w:marRight w:val="0"/>
          <w:marTop w:val="0"/>
          <w:marBottom w:val="0"/>
          <w:divBdr>
            <w:top w:val="none" w:sz="0" w:space="0" w:color="auto"/>
            <w:left w:val="none" w:sz="0" w:space="0" w:color="auto"/>
            <w:bottom w:val="none" w:sz="0" w:space="0" w:color="auto"/>
            <w:right w:val="none" w:sz="0" w:space="0" w:color="auto"/>
          </w:divBdr>
        </w:div>
        <w:div w:id="1776439861">
          <w:marLeft w:val="0"/>
          <w:marRight w:val="0"/>
          <w:marTop w:val="0"/>
          <w:marBottom w:val="0"/>
          <w:divBdr>
            <w:top w:val="none" w:sz="0" w:space="0" w:color="auto"/>
            <w:left w:val="none" w:sz="0" w:space="0" w:color="auto"/>
            <w:bottom w:val="none" w:sz="0" w:space="0" w:color="auto"/>
            <w:right w:val="none" w:sz="0" w:space="0" w:color="auto"/>
          </w:divBdr>
        </w:div>
        <w:div w:id="1662925092">
          <w:marLeft w:val="0"/>
          <w:marRight w:val="0"/>
          <w:marTop w:val="0"/>
          <w:marBottom w:val="0"/>
          <w:divBdr>
            <w:top w:val="none" w:sz="0" w:space="0" w:color="auto"/>
            <w:left w:val="none" w:sz="0" w:space="0" w:color="auto"/>
            <w:bottom w:val="none" w:sz="0" w:space="0" w:color="auto"/>
            <w:right w:val="none" w:sz="0" w:space="0" w:color="auto"/>
          </w:divBdr>
        </w:div>
        <w:div w:id="1077939708">
          <w:marLeft w:val="0"/>
          <w:marRight w:val="0"/>
          <w:marTop w:val="0"/>
          <w:marBottom w:val="0"/>
          <w:divBdr>
            <w:top w:val="none" w:sz="0" w:space="0" w:color="auto"/>
            <w:left w:val="none" w:sz="0" w:space="0" w:color="auto"/>
            <w:bottom w:val="none" w:sz="0" w:space="0" w:color="auto"/>
            <w:right w:val="none" w:sz="0" w:space="0" w:color="auto"/>
          </w:divBdr>
        </w:div>
        <w:div w:id="369305150">
          <w:marLeft w:val="0"/>
          <w:marRight w:val="0"/>
          <w:marTop w:val="0"/>
          <w:marBottom w:val="0"/>
          <w:divBdr>
            <w:top w:val="none" w:sz="0" w:space="0" w:color="auto"/>
            <w:left w:val="none" w:sz="0" w:space="0" w:color="auto"/>
            <w:bottom w:val="none" w:sz="0" w:space="0" w:color="auto"/>
            <w:right w:val="none" w:sz="0" w:space="0" w:color="auto"/>
          </w:divBdr>
        </w:div>
        <w:div w:id="506596507">
          <w:marLeft w:val="0"/>
          <w:marRight w:val="0"/>
          <w:marTop w:val="0"/>
          <w:marBottom w:val="0"/>
          <w:divBdr>
            <w:top w:val="none" w:sz="0" w:space="0" w:color="auto"/>
            <w:left w:val="none" w:sz="0" w:space="0" w:color="auto"/>
            <w:bottom w:val="none" w:sz="0" w:space="0" w:color="auto"/>
            <w:right w:val="none" w:sz="0" w:space="0" w:color="auto"/>
          </w:divBdr>
        </w:div>
        <w:div w:id="430899277">
          <w:marLeft w:val="0"/>
          <w:marRight w:val="0"/>
          <w:marTop w:val="0"/>
          <w:marBottom w:val="0"/>
          <w:divBdr>
            <w:top w:val="none" w:sz="0" w:space="0" w:color="auto"/>
            <w:left w:val="none" w:sz="0" w:space="0" w:color="auto"/>
            <w:bottom w:val="none" w:sz="0" w:space="0" w:color="auto"/>
            <w:right w:val="none" w:sz="0" w:space="0" w:color="auto"/>
          </w:divBdr>
        </w:div>
        <w:div w:id="363941093">
          <w:marLeft w:val="0"/>
          <w:marRight w:val="0"/>
          <w:marTop w:val="0"/>
          <w:marBottom w:val="0"/>
          <w:divBdr>
            <w:top w:val="none" w:sz="0" w:space="0" w:color="auto"/>
            <w:left w:val="none" w:sz="0" w:space="0" w:color="auto"/>
            <w:bottom w:val="none" w:sz="0" w:space="0" w:color="auto"/>
            <w:right w:val="none" w:sz="0" w:space="0" w:color="auto"/>
          </w:divBdr>
        </w:div>
        <w:div w:id="247740445">
          <w:marLeft w:val="0"/>
          <w:marRight w:val="0"/>
          <w:marTop w:val="0"/>
          <w:marBottom w:val="0"/>
          <w:divBdr>
            <w:top w:val="none" w:sz="0" w:space="0" w:color="auto"/>
            <w:left w:val="none" w:sz="0" w:space="0" w:color="auto"/>
            <w:bottom w:val="none" w:sz="0" w:space="0" w:color="auto"/>
            <w:right w:val="none" w:sz="0" w:space="0" w:color="auto"/>
          </w:divBdr>
        </w:div>
        <w:div w:id="1228615083">
          <w:marLeft w:val="0"/>
          <w:marRight w:val="0"/>
          <w:marTop w:val="0"/>
          <w:marBottom w:val="0"/>
          <w:divBdr>
            <w:top w:val="none" w:sz="0" w:space="0" w:color="auto"/>
            <w:left w:val="none" w:sz="0" w:space="0" w:color="auto"/>
            <w:bottom w:val="none" w:sz="0" w:space="0" w:color="auto"/>
            <w:right w:val="none" w:sz="0" w:space="0" w:color="auto"/>
          </w:divBdr>
        </w:div>
        <w:div w:id="547759548">
          <w:marLeft w:val="0"/>
          <w:marRight w:val="0"/>
          <w:marTop w:val="0"/>
          <w:marBottom w:val="0"/>
          <w:divBdr>
            <w:top w:val="none" w:sz="0" w:space="0" w:color="auto"/>
            <w:left w:val="none" w:sz="0" w:space="0" w:color="auto"/>
            <w:bottom w:val="none" w:sz="0" w:space="0" w:color="auto"/>
            <w:right w:val="none" w:sz="0" w:space="0" w:color="auto"/>
          </w:divBdr>
        </w:div>
        <w:div w:id="586157337">
          <w:marLeft w:val="0"/>
          <w:marRight w:val="0"/>
          <w:marTop w:val="0"/>
          <w:marBottom w:val="0"/>
          <w:divBdr>
            <w:top w:val="none" w:sz="0" w:space="0" w:color="auto"/>
            <w:left w:val="none" w:sz="0" w:space="0" w:color="auto"/>
            <w:bottom w:val="none" w:sz="0" w:space="0" w:color="auto"/>
            <w:right w:val="none" w:sz="0" w:space="0" w:color="auto"/>
          </w:divBdr>
        </w:div>
      </w:divsChild>
    </w:div>
    <w:div w:id="1997881690">
      <w:bodyDiv w:val="1"/>
      <w:marLeft w:val="0"/>
      <w:marRight w:val="0"/>
      <w:marTop w:val="0"/>
      <w:marBottom w:val="0"/>
      <w:divBdr>
        <w:top w:val="none" w:sz="0" w:space="0" w:color="auto"/>
        <w:left w:val="none" w:sz="0" w:space="0" w:color="auto"/>
        <w:bottom w:val="none" w:sz="0" w:space="0" w:color="auto"/>
        <w:right w:val="none" w:sz="0" w:space="0" w:color="auto"/>
      </w:divBdr>
      <w:divsChild>
        <w:div w:id="1851135849">
          <w:marLeft w:val="0"/>
          <w:marRight w:val="0"/>
          <w:marTop w:val="0"/>
          <w:marBottom w:val="0"/>
          <w:divBdr>
            <w:top w:val="none" w:sz="0" w:space="0" w:color="auto"/>
            <w:left w:val="none" w:sz="0" w:space="0" w:color="auto"/>
            <w:bottom w:val="none" w:sz="0" w:space="0" w:color="auto"/>
            <w:right w:val="none" w:sz="0" w:space="0" w:color="auto"/>
          </w:divBdr>
        </w:div>
        <w:div w:id="424958733">
          <w:marLeft w:val="0"/>
          <w:marRight w:val="0"/>
          <w:marTop w:val="0"/>
          <w:marBottom w:val="0"/>
          <w:divBdr>
            <w:top w:val="none" w:sz="0" w:space="0" w:color="auto"/>
            <w:left w:val="none" w:sz="0" w:space="0" w:color="auto"/>
            <w:bottom w:val="none" w:sz="0" w:space="0" w:color="auto"/>
            <w:right w:val="none" w:sz="0" w:space="0" w:color="auto"/>
          </w:divBdr>
        </w:div>
        <w:div w:id="725639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T4O1EawrYaQ" TargetMode="External"/><Relationship Id="rId18" Type="http://schemas.openxmlformats.org/officeDocument/2006/relationships/hyperlink" Target="https://www.youtube.com/watch?v=rOk8awfPHXg" TargetMode="External"/><Relationship Id="rId26" Type="http://schemas.openxmlformats.org/officeDocument/2006/relationships/image" Target="media/image12.png"/><Relationship Id="rId39" Type="http://schemas.openxmlformats.org/officeDocument/2006/relationships/image" Target="media/image14.png"/><Relationship Id="rId21" Type="http://schemas.openxmlformats.org/officeDocument/2006/relationships/image" Target="media/image8.png"/><Relationship Id="rId34" Type="http://schemas.openxmlformats.org/officeDocument/2006/relationships/hyperlink" Target="https://fr.wikipedia.org/wiki/Pr%C3%A9ambule_de_la_constitution_du_27_octobre_1946"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fr.wikipedia.org/wiki/15_mai"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youtube.com/watch?v=1_T-wPhtoyI" TargetMode="External"/><Relationship Id="rId32" Type="http://schemas.openxmlformats.org/officeDocument/2006/relationships/hyperlink" Target="https://fr.wikipedia.org/wiki/Cotation_(finance)" TargetMode="External"/><Relationship Id="rId37" Type="http://schemas.openxmlformats.org/officeDocument/2006/relationships/hyperlink" Target="https://www.dailymotion.com/video/x1jotxn" TargetMode="External"/><Relationship Id="rId40"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yperlink" Target="https://www.dailymotion.com/video/x5cwh7z" TargetMode="External"/><Relationship Id="rId23" Type="http://schemas.openxmlformats.org/officeDocument/2006/relationships/image" Target="media/image10.png"/><Relationship Id="rId28" Type="http://schemas.openxmlformats.org/officeDocument/2006/relationships/hyperlink" Target="https://fr.wikipedia.org/wiki/Gouvernement_Jospin" TargetMode="External"/><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fr.wikipedia.org/wiki/2001" TargetMode="External"/><Relationship Id="rId4" Type="http://schemas.openxmlformats.org/officeDocument/2006/relationships/webSettings" Target="webSettings.xml"/><Relationship Id="rId9" Type="http://schemas.openxmlformats.org/officeDocument/2006/relationships/hyperlink" Target="https://www.economie.gouv.fr/entreprises/entreprise-choisir-statut-juridique" TargetMode="External"/><Relationship Id="rId14" Type="http://schemas.openxmlformats.org/officeDocument/2006/relationships/hyperlink" Target="https://bfmbusiness.bfmtv.com/entreprise/qui-est-voodoo-la-pepite-francaise-du-jeu-video-qui-vient-de-lever-200-millions-de-dollars-1458934.html" TargetMode="External"/><Relationship Id="rId22" Type="http://schemas.openxmlformats.org/officeDocument/2006/relationships/image" Target="media/image9.png"/><Relationship Id="rId27" Type="http://schemas.openxmlformats.org/officeDocument/2006/relationships/hyperlink" Target="https://fr.wikipedia.org/wiki/Loi_fran%C3%A7aise" TargetMode="External"/><Relationship Id="rId30" Type="http://schemas.openxmlformats.org/officeDocument/2006/relationships/hyperlink" Target="https://fr.wikipedia.org/wiki/Mai_2001" TargetMode="External"/><Relationship Id="rId35" Type="http://schemas.openxmlformats.org/officeDocument/2006/relationships/hyperlink" Target="https://www.leparisien.fr/international/affaire-luxleaks-tout-comprendre-sur-la-procedure-contre-les-lanceurs-d-alerte-13-03-2017-6758754.php"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youtube.com/watch?v=1Uts-yOEaVg" TargetMode="External"/><Relationship Id="rId17" Type="http://schemas.openxmlformats.org/officeDocument/2006/relationships/hyperlink" Target="https://www.youtube.com/watch?v=3Rb53AoJ12c" TargetMode="External"/><Relationship Id="rId25" Type="http://schemas.openxmlformats.org/officeDocument/2006/relationships/image" Target="media/image11.png"/><Relationship Id="rId33" Type="http://schemas.openxmlformats.org/officeDocument/2006/relationships/hyperlink" Target="https://fr.wikipedia.org/wiki/Gaz_%C3%A0_effet_de_serre" TargetMode="External"/><Relationship Id="rId38" Type="http://schemas.openxmlformats.org/officeDocument/2006/relationships/hyperlink" Target="https://www.francetvinfo.fr/economie/emploi/carriere/vie-professionnelle/management/entreprises-quand-la-hierarchie-disparait_2700266.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vli\AppData\Roaming\Microsoft\Templates\Mod&#232;le%20cours.dotx" TargetMode="External"/></Relationships>
</file>

<file path=word/theme/theme1.xml><?xml version="1.0" encoding="utf-8"?>
<a:theme xmlns:a="http://schemas.openxmlformats.org/drawingml/2006/main" name="Brin">
  <a:themeElements>
    <a:clrScheme name="Brin">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Brin">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rin">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Modèle cours.dotx</Template>
  <TotalTime>3</TotalTime>
  <Pages>15</Pages>
  <Words>3342</Words>
  <Characters>18385</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Briand</dc:creator>
  <cp:keywords/>
  <dc:description/>
  <cp:lastModifiedBy>Caroline Briand</cp:lastModifiedBy>
  <cp:revision>2</cp:revision>
  <cp:lastPrinted>2022-05-31T10:37:00Z</cp:lastPrinted>
  <dcterms:created xsi:type="dcterms:W3CDTF">2022-05-31T10:40:00Z</dcterms:created>
  <dcterms:modified xsi:type="dcterms:W3CDTF">2022-05-31T10:40:00Z</dcterms:modified>
</cp:coreProperties>
</file>