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E19D" w14:textId="77777777" w:rsidR="00FF0BA0" w:rsidRPr="00696E8D" w:rsidRDefault="00A943EF" w:rsidP="00696E8D">
      <w:pPr>
        <w:pStyle w:val="Matire"/>
        <w:ind w:left="-142"/>
      </w:pPr>
      <w:r w:rsidRPr="00696E8D">
        <w:t xml:space="preserve">TD - </w:t>
      </w:r>
      <w:r w:rsidR="00FF0BA0" w:rsidRPr="00696E8D">
        <w:t>Maîtriser les notions de corrélation et de causalité</w:t>
      </w:r>
    </w:p>
    <w:p w14:paraId="34D2F50A" w14:textId="77777777" w:rsidR="003D0F61" w:rsidRPr="00696E8D" w:rsidRDefault="003D0F61" w:rsidP="00A943EF">
      <w:pPr>
        <w:widowControl w:val="0"/>
        <w:spacing w:line="276" w:lineRule="auto"/>
        <w:ind w:left="-284"/>
        <w:jc w:val="both"/>
        <w:rPr>
          <w:b/>
          <w:bCs/>
          <w:color w:val="4472C4" w:themeColor="accent1"/>
        </w:rPr>
      </w:pPr>
      <w:r w:rsidRPr="00696E8D">
        <w:rPr>
          <w:b/>
          <w:bCs/>
          <w:color w:val="4472C4" w:themeColor="accent1"/>
        </w:rPr>
        <w:t xml:space="preserve">En partant d’une question incongrue, ce TD vise à montrer que deux phénomènes corrélés peuvent entretenir un lien de causalité mais que ce n’est pas toujours le cas. La distinction entre corrélation et causalité est à la base de la compréhension des phénomènes étudiés en SES. Elle permet aussi d’exercer son esprit critique en décelant des situations où la confusion règne parfois. </w:t>
      </w:r>
    </w:p>
    <w:p w14:paraId="1C0F5288" w14:textId="77777777" w:rsidR="00FF0BA0" w:rsidRPr="00FF0BA0" w:rsidRDefault="00FF0BA0" w:rsidP="00A943EF">
      <w:pPr>
        <w:pStyle w:val="Titre2"/>
        <w:ind w:left="-284"/>
      </w:pPr>
      <w:r>
        <w:t xml:space="preserve">Document 1 - </w:t>
      </w:r>
      <w:r w:rsidRPr="00FF0BA0">
        <w:t>Un lien entre les lancements spatiaux et les doctorats de sociologie ?</w:t>
      </w:r>
    </w:p>
    <w:p w14:paraId="12DDF357" w14:textId="77777777" w:rsidR="00FF0BA0" w:rsidRDefault="00FF0BA0" w:rsidP="00A943EF">
      <w:pPr>
        <w:ind w:left="-284"/>
      </w:pPr>
      <w:r>
        <w:rPr>
          <w:noProof/>
        </w:rPr>
        <w:drawing>
          <wp:inline distT="0" distB="0" distL="0" distR="0" wp14:anchorId="72D6CBA8" wp14:editId="354FD6A8">
            <wp:extent cx="5699760" cy="31847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1958" t="24927" r="22884" b="20282"/>
                    <a:stretch/>
                  </pic:blipFill>
                  <pic:spPr bwMode="auto">
                    <a:xfrm>
                      <a:off x="0" y="0"/>
                      <a:ext cx="5710694" cy="3190867"/>
                    </a:xfrm>
                    <a:prstGeom prst="rect">
                      <a:avLst/>
                    </a:prstGeom>
                    <a:ln>
                      <a:noFill/>
                    </a:ln>
                    <a:extLst>
                      <a:ext uri="{53640926-AAD7-44D8-BBD7-CCE9431645EC}">
                        <a14:shadowObscured xmlns:a14="http://schemas.microsoft.com/office/drawing/2010/main"/>
                      </a:ext>
                    </a:extLst>
                  </pic:spPr>
                </pic:pic>
              </a:graphicData>
            </a:graphic>
          </wp:inline>
        </w:drawing>
      </w:r>
    </w:p>
    <w:p w14:paraId="67CD1277" w14:textId="77777777" w:rsidR="00FF0BA0" w:rsidRDefault="00696E8D" w:rsidP="00A943EF">
      <w:pPr>
        <w:ind w:left="-284"/>
        <w:rPr>
          <w:rStyle w:val="sc-cqflbn"/>
          <w:i/>
          <w:iCs/>
        </w:rPr>
      </w:pPr>
      <w:r w:rsidRPr="00991053">
        <w:rPr>
          <w:rStyle w:val="lev"/>
          <w:color w:val="ED7D31" w:themeColor="accent2"/>
        </w:rPr>
        <w:t>Étape</w:t>
      </w:r>
      <w:r w:rsidR="00FF0BA0" w:rsidRPr="00991053">
        <w:rPr>
          <w:rStyle w:val="lev"/>
          <w:color w:val="ED7D31" w:themeColor="accent2"/>
        </w:rPr>
        <w:t xml:space="preserve"> 1. Comprendre la signification des données.</w:t>
      </w:r>
      <w:r w:rsidR="00FF0BA0" w:rsidRPr="00991053">
        <w:rPr>
          <w:color w:val="ED7D31" w:themeColor="accent2"/>
        </w:rPr>
        <w:t xml:space="preserve"> </w:t>
      </w:r>
      <w:r w:rsidR="00FF0BA0" w:rsidRPr="00991053">
        <w:rPr>
          <w:color w:val="ED7D31" w:themeColor="accent2"/>
        </w:rPr>
        <w:br/>
      </w:r>
      <w:r w:rsidR="00FF0BA0">
        <w:rPr>
          <w:rStyle w:val="lev"/>
        </w:rPr>
        <w:t xml:space="preserve">1. </w:t>
      </w:r>
      <w:r w:rsidR="00FF0BA0">
        <w:t xml:space="preserve">Faites des phrases avec les données de 2009. </w:t>
      </w:r>
      <w:r w:rsidR="00FF0BA0">
        <w:br/>
      </w:r>
      <w:r w:rsidR="00FF0BA0">
        <w:rPr>
          <w:rStyle w:val="sc-cqflbn"/>
          <w:i/>
          <w:iCs/>
        </w:rPr>
        <w:t>Le nombre de lancements spatiaux se lit sur l’axe de gauche, celui de doctorats en sociologie se lit à droite.</w:t>
      </w:r>
    </w:p>
    <w:p w14:paraId="414A5278" w14:textId="77777777" w:rsidR="001D7F27" w:rsidRDefault="001D7F27" w:rsidP="00A943EF">
      <w:pPr>
        <w:ind w:left="-284"/>
        <w:rPr>
          <w:color w:val="FF0000"/>
        </w:rPr>
      </w:pPr>
    </w:p>
    <w:p w14:paraId="5B4AAD5E" w14:textId="77777777" w:rsidR="001D7F27" w:rsidRDefault="001D7F27" w:rsidP="00A943EF">
      <w:pPr>
        <w:ind w:left="-284"/>
        <w:rPr>
          <w:color w:val="FF0000"/>
        </w:rPr>
      </w:pPr>
    </w:p>
    <w:p w14:paraId="5AE9DEF1" w14:textId="77777777" w:rsidR="00FF0BA0" w:rsidRDefault="00696E8D" w:rsidP="00A943EF">
      <w:pPr>
        <w:ind w:left="-284"/>
        <w:rPr>
          <w:rStyle w:val="sc-cqflbn"/>
          <w:i/>
          <w:iCs/>
        </w:rPr>
      </w:pPr>
      <w:r w:rsidRPr="00991053">
        <w:rPr>
          <w:rStyle w:val="lev"/>
          <w:color w:val="ED7D31" w:themeColor="accent2"/>
        </w:rPr>
        <w:t>Étape</w:t>
      </w:r>
      <w:r w:rsidR="00FF0BA0" w:rsidRPr="00991053">
        <w:rPr>
          <w:rStyle w:val="lev"/>
          <w:color w:val="ED7D31" w:themeColor="accent2"/>
        </w:rPr>
        <w:t xml:space="preserve"> 2. Observer l’évolution des données.</w:t>
      </w:r>
      <w:r w:rsidR="00FF0BA0" w:rsidRPr="00991053">
        <w:rPr>
          <w:color w:val="ED7D31" w:themeColor="accent2"/>
        </w:rPr>
        <w:br/>
      </w:r>
      <w:r w:rsidR="00FF0BA0">
        <w:rPr>
          <w:rStyle w:val="lev"/>
        </w:rPr>
        <w:t xml:space="preserve">2. </w:t>
      </w:r>
      <w:r w:rsidR="00FF0BA0">
        <w:t xml:space="preserve">Montrez qu’il y a une corrélation entre l’évolution du nombre de vols spatiaux et l’évolution du nombre de doctorats en sociologie décernés aux États-Unis. </w:t>
      </w:r>
      <w:r w:rsidR="00FF0BA0">
        <w:br/>
      </w:r>
      <w:r w:rsidR="00FF0BA0">
        <w:rPr>
          <w:rStyle w:val="sc-cqflbn"/>
          <w:i/>
          <w:iCs/>
        </w:rPr>
        <w:t>Dans un premier temps, il faut étudier l’évolution du nombre de vols spatiaux, puis celle du nombre de doctorats et enfin voir si on peut établir un lien entre les deux.</w:t>
      </w:r>
    </w:p>
    <w:p w14:paraId="591A9DB0" w14:textId="77777777" w:rsidR="001D7F27" w:rsidRDefault="001D7F27" w:rsidP="00A943EF">
      <w:pPr>
        <w:ind w:left="-284"/>
        <w:rPr>
          <w:rStyle w:val="sc-cqflbn"/>
          <w:color w:val="FF0000"/>
        </w:rPr>
      </w:pPr>
    </w:p>
    <w:p w14:paraId="6D20567B" w14:textId="77777777" w:rsidR="001D7F27" w:rsidRDefault="001D7F27" w:rsidP="00A943EF">
      <w:pPr>
        <w:ind w:left="-284"/>
        <w:rPr>
          <w:rStyle w:val="sc-cqflbn"/>
          <w:color w:val="FF0000"/>
        </w:rPr>
      </w:pPr>
    </w:p>
    <w:p w14:paraId="0CA29BF5" w14:textId="77777777" w:rsidR="00FF0BA0" w:rsidRDefault="00696E8D" w:rsidP="00A943EF">
      <w:pPr>
        <w:ind w:left="-284"/>
        <w:rPr>
          <w:rStyle w:val="sc-cqflbn"/>
          <w:i/>
          <w:iCs/>
        </w:rPr>
      </w:pPr>
      <w:r w:rsidRPr="00991053">
        <w:rPr>
          <w:rStyle w:val="lev"/>
          <w:color w:val="ED7D31" w:themeColor="accent2"/>
        </w:rPr>
        <w:t>Étape</w:t>
      </w:r>
      <w:r w:rsidR="00FF0BA0" w:rsidRPr="00991053">
        <w:rPr>
          <w:rStyle w:val="lev"/>
          <w:color w:val="ED7D31" w:themeColor="accent2"/>
        </w:rPr>
        <w:t xml:space="preserve"> 3. S’interroger sur un possible lien de causalité.</w:t>
      </w:r>
      <w:r w:rsidR="00FF0BA0" w:rsidRPr="00991053">
        <w:rPr>
          <w:color w:val="ED7D31" w:themeColor="accent2"/>
        </w:rPr>
        <w:br/>
      </w:r>
      <w:r w:rsidR="00FF0BA0">
        <w:rPr>
          <w:rStyle w:val="lev"/>
        </w:rPr>
        <w:t xml:space="preserve">3. </w:t>
      </w:r>
      <w:r w:rsidR="00FF0BA0">
        <w:t xml:space="preserve">Cette corrélation montre-t-elle une relation de causalité entre ces deux données ? </w:t>
      </w:r>
      <w:r w:rsidR="00FF0BA0">
        <w:br/>
      </w:r>
      <w:r w:rsidR="00FF0BA0">
        <w:rPr>
          <w:rStyle w:val="sc-cqflbn"/>
          <w:i/>
          <w:iCs/>
        </w:rPr>
        <w:t>Une fois la corrélation établie entre deux variables A et B, un lien de causalité se cherche en se demandant si A peut expliquer B ou B peut expliquer A. Si ce lien n’existe pas, c’est qu’il n’y a pas de relation de causalité entre ces deux variables.</w:t>
      </w:r>
    </w:p>
    <w:p w14:paraId="5545AF70" w14:textId="77777777" w:rsidR="00FF0BA0" w:rsidRDefault="00FF0BA0" w:rsidP="00A943EF">
      <w:pPr>
        <w:ind w:left="-284"/>
        <w:rPr>
          <w:rStyle w:val="sc-cqflbn"/>
          <w:color w:val="FF0000"/>
        </w:rPr>
      </w:pPr>
    </w:p>
    <w:p w14:paraId="6D6846AF" w14:textId="77777777" w:rsidR="001D7F27" w:rsidRDefault="001D7F27">
      <w:pPr>
        <w:rPr>
          <w:rStyle w:val="sc-cqflbn"/>
          <w:color w:val="FF0000"/>
        </w:rPr>
      </w:pPr>
      <w:r>
        <w:rPr>
          <w:rStyle w:val="sc-cqflbn"/>
          <w:color w:val="FF0000"/>
        </w:rPr>
        <w:br w:type="page"/>
      </w:r>
    </w:p>
    <w:p w14:paraId="546C9019" w14:textId="77777777" w:rsidR="00FF0BA0" w:rsidRDefault="00FF0BA0" w:rsidP="00A943EF">
      <w:pPr>
        <w:pStyle w:val="Titre2"/>
        <w:ind w:left="-284"/>
      </w:pPr>
      <w:r>
        <w:lastRenderedPageBreak/>
        <w:t>Document 2 - Un lien entre les logements vacants et la consommation d’énergies renouvelables</w:t>
      </w:r>
    </w:p>
    <w:p w14:paraId="63E0F7E8" w14:textId="77777777" w:rsidR="00FF0BA0" w:rsidRDefault="00FF0BA0" w:rsidP="00F23033">
      <w:pPr>
        <w:ind w:left="-284"/>
        <w:jc w:val="center"/>
      </w:pPr>
      <w:r>
        <w:rPr>
          <w:noProof/>
        </w:rPr>
        <w:drawing>
          <wp:inline distT="0" distB="0" distL="0" distR="0" wp14:anchorId="52EAB0CA" wp14:editId="108D1359">
            <wp:extent cx="4792980" cy="3338763"/>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815" t="31276" r="42460" b="15814"/>
                    <a:stretch/>
                  </pic:blipFill>
                  <pic:spPr bwMode="auto">
                    <a:xfrm>
                      <a:off x="0" y="0"/>
                      <a:ext cx="4792980" cy="3338763"/>
                    </a:xfrm>
                    <a:prstGeom prst="rect">
                      <a:avLst/>
                    </a:prstGeom>
                    <a:ln>
                      <a:noFill/>
                    </a:ln>
                    <a:extLst>
                      <a:ext uri="{53640926-AAD7-44D8-BBD7-CCE9431645EC}">
                        <a14:shadowObscured xmlns:a14="http://schemas.microsoft.com/office/drawing/2010/main"/>
                      </a:ext>
                    </a:extLst>
                  </pic:spPr>
                </pic:pic>
              </a:graphicData>
            </a:graphic>
          </wp:inline>
        </w:drawing>
      </w:r>
    </w:p>
    <w:p w14:paraId="48935D8A" w14:textId="77777777" w:rsidR="00A943EF" w:rsidRDefault="00A943EF" w:rsidP="00A943EF">
      <w:pPr>
        <w:ind w:left="-284"/>
      </w:pPr>
      <w:r>
        <w:rPr>
          <w:rStyle w:val="lev"/>
        </w:rPr>
        <w:t xml:space="preserve">1. </w:t>
      </w:r>
      <w:r>
        <w:t>Faites des phrases présentant les données pour 2010.</w:t>
      </w:r>
    </w:p>
    <w:p w14:paraId="5878644D" w14:textId="77777777" w:rsidR="00A943EF" w:rsidRDefault="00A943EF" w:rsidP="00A943EF">
      <w:pPr>
        <w:ind w:left="-284"/>
      </w:pPr>
    </w:p>
    <w:p w14:paraId="1DACD0C4" w14:textId="77777777" w:rsidR="001D7F27" w:rsidRDefault="001D7F27" w:rsidP="00A943EF">
      <w:pPr>
        <w:ind w:left="-284"/>
      </w:pPr>
    </w:p>
    <w:p w14:paraId="09D1AD2C" w14:textId="77777777" w:rsidR="001D7F27" w:rsidRDefault="001D7F27" w:rsidP="00A943EF">
      <w:pPr>
        <w:ind w:left="-284"/>
      </w:pPr>
    </w:p>
    <w:p w14:paraId="4BED2CC7" w14:textId="77777777" w:rsidR="001D7F27" w:rsidRDefault="001D7F27" w:rsidP="00A943EF">
      <w:pPr>
        <w:ind w:left="-284"/>
      </w:pPr>
    </w:p>
    <w:p w14:paraId="64DBA62F" w14:textId="77777777" w:rsidR="00A943EF" w:rsidRDefault="00A943EF" w:rsidP="00A943EF">
      <w:pPr>
        <w:ind w:left="-284"/>
      </w:pPr>
      <w:r>
        <w:rPr>
          <w:rStyle w:val="lev"/>
        </w:rPr>
        <w:t>2.</w:t>
      </w:r>
      <w:r>
        <w:t xml:space="preserve"> Montrez qu’il y a une corrélation entre le nombre des logements vacants en France et la consommation d’énergies renouvelables au Danemark.</w:t>
      </w:r>
    </w:p>
    <w:p w14:paraId="59833562" w14:textId="77777777" w:rsidR="00A943EF" w:rsidRDefault="00A943EF" w:rsidP="00A943EF">
      <w:pPr>
        <w:ind w:left="-284"/>
      </w:pPr>
    </w:p>
    <w:p w14:paraId="19A3E86A" w14:textId="77777777" w:rsidR="001D7F27" w:rsidRDefault="001D7F27" w:rsidP="00A943EF">
      <w:pPr>
        <w:ind w:left="-284"/>
      </w:pPr>
    </w:p>
    <w:p w14:paraId="4017EEFE" w14:textId="77777777" w:rsidR="001D7F27" w:rsidRDefault="001D7F27" w:rsidP="00A943EF">
      <w:pPr>
        <w:ind w:left="-284"/>
      </w:pPr>
    </w:p>
    <w:p w14:paraId="713860DC" w14:textId="77777777" w:rsidR="001D7F27" w:rsidRDefault="001D7F27" w:rsidP="00A943EF">
      <w:pPr>
        <w:ind w:left="-284"/>
      </w:pPr>
    </w:p>
    <w:p w14:paraId="1AE8C8EB" w14:textId="77777777" w:rsidR="001D7F27" w:rsidRDefault="001D7F27" w:rsidP="00A943EF">
      <w:pPr>
        <w:ind w:left="-284"/>
      </w:pPr>
    </w:p>
    <w:p w14:paraId="6F708F8C" w14:textId="77777777" w:rsidR="00A943EF" w:rsidRDefault="00A943EF" w:rsidP="00A943EF">
      <w:pPr>
        <w:ind w:left="-284"/>
      </w:pPr>
      <w:r>
        <w:rPr>
          <w:rStyle w:val="lev"/>
        </w:rPr>
        <w:t xml:space="preserve">3. </w:t>
      </w:r>
      <w:r>
        <w:t>Cette corrélation montre-t-elle une relation de causalité entre ces deux variables ?</w:t>
      </w:r>
    </w:p>
    <w:p w14:paraId="4C3FE632" w14:textId="77777777" w:rsidR="00A943EF" w:rsidRDefault="00A943EF" w:rsidP="00A943EF">
      <w:pPr>
        <w:ind w:left="-284"/>
      </w:pPr>
    </w:p>
    <w:p w14:paraId="4A6EDB37" w14:textId="77777777" w:rsidR="001D7F27" w:rsidRDefault="001D7F27" w:rsidP="00A943EF">
      <w:pPr>
        <w:ind w:left="-284"/>
      </w:pPr>
    </w:p>
    <w:p w14:paraId="19DC98A9" w14:textId="77777777" w:rsidR="001D7F27" w:rsidRDefault="001D7F27" w:rsidP="00A943EF">
      <w:pPr>
        <w:ind w:left="-284"/>
      </w:pPr>
    </w:p>
    <w:p w14:paraId="3ED95067" w14:textId="77777777" w:rsidR="00A943EF" w:rsidRDefault="00A943EF" w:rsidP="00A943EF">
      <w:pPr>
        <w:ind w:left="-284"/>
      </w:pPr>
    </w:p>
    <w:p w14:paraId="31EE646C" w14:textId="77777777" w:rsidR="001D7F27" w:rsidRDefault="001D7F27" w:rsidP="00A943EF">
      <w:pPr>
        <w:ind w:left="-284"/>
      </w:pPr>
    </w:p>
    <w:p w14:paraId="218F5762" w14:textId="77777777" w:rsidR="00A943EF" w:rsidRDefault="00A943EF" w:rsidP="00A943EF">
      <w:pPr>
        <w:ind w:left="-284"/>
      </w:pPr>
      <w:r>
        <w:br w:type="page"/>
      </w:r>
    </w:p>
    <w:p w14:paraId="1317FD68" w14:textId="77777777" w:rsidR="00A943EF" w:rsidRDefault="00A943EF" w:rsidP="00A943EF">
      <w:pPr>
        <w:spacing w:before="100" w:beforeAutospacing="1" w:after="100" w:afterAutospacing="1" w:line="240" w:lineRule="auto"/>
        <w:ind w:left="-284"/>
        <w:outlineLvl w:val="1"/>
        <w:rPr>
          <w:rFonts w:asciiTheme="majorHAnsi" w:eastAsiaTheme="majorEastAsia" w:hAnsiTheme="majorHAnsi" w:cstheme="majorBidi"/>
          <w:color w:val="2F5496" w:themeColor="accent1" w:themeShade="BF"/>
          <w:sz w:val="26"/>
          <w:szCs w:val="26"/>
        </w:rPr>
      </w:pPr>
      <w:r w:rsidRPr="00A943EF">
        <w:rPr>
          <w:rFonts w:asciiTheme="majorHAnsi" w:eastAsiaTheme="majorEastAsia" w:hAnsiTheme="majorHAnsi" w:cstheme="majorBidi"/>
          <w:color w:val="2F5496" w:themeColor="accent1" w:themeShade="BF"/>
          <w:sz w:val="26"/>
          <w:szCs w:val="26"/>
        </w:rPr>
        <w:lastRenderedPageBreak/>
        <w:t>Document 3 - Qui a voté pour qui en 2017… et selon vous pourquoi ?</w:t>
      </w:r>
    </w:p>
    <w:p w14:paraId="1A61381B" w14:textId="77777777" w:rsidR="00A943EF" w:rsidRPr="001D7F27" w:rsidRDefault="00A943EF" w:rsidP="001D7F27">
      <w:pPr>
        <w:spacing w:before="100" w:beforeAutospacing="1" w:after="100" w:afterAutospacing="1" w:line="240" w:lineRule="auto"/>
        <w:ind w:left="-284"/>
        <w:jc w:val="center"/>
        <w:outlineLvl w:val="1"/>
        <w:rPr>
          <w:rFonts w:asciiTheme="majorHAnsi" w:eastAsia="Times New Roman" w:hAnsiTheme="majorHAnsi" w:cstheme="majorHAnsi"/>
          <w:b/>
          <w:bCs/>
          <w:sz w:val="28"/>
          <w:szCs w:val="28"/>
          <w:lang w:eastAsia="fr-FR"/>
        </w:rPr>
      </w:pPr>
      <w:r w:rsidRPr="001D7F27">
        <w:rPr>
          <w:rFonts w:asciiTheme="majorHAnsi" w:eastAsia="Times New Roman" w:hAnsiTheme="majorHAnsi" w:cstheme="majorHAnsi"/>
          <w:b/>
          <w:bCs/>
          <w:sz w:val="28"/>
          <w:szCs w:val="28"/>
          <w:lang w:eastAsia="fr-FR"/>
        </w:rPr>
        <w:t>Profils sociologiques des électeurs au premier tour de la présidentielle de 2017</w:t>
      </w:r>
    </w:p>
    <w:p w14:paraId="1EB21590" w14:textId="77777777" w:rsidR="00A943EF" w:rsidRDefault="00A943EF" w:rsidP="001D7F27">
      <w:pPr>
        <w:spacing w:before="100" w:beforeAutospacing="1" w:after="100" w:afterAutospacing="1" w:line="240" w:lineRule="auto"/>
        <w:ind w:left="-567"/>
        <w:outlineLvl w:val="1"/>
      </w:pPr>
      <w:r w:rsidRPr="00A943EF">
        <w:rPr>
          <w:rFonts w:ascii="Times New Roman" w:eastAsia="Times New Roman" w:hAnsi="Times New Roman" w:cs="Times New Roman"/>
          <w:lang w:eastAsia="fr-FR"/>
        </w:rPr>
        <w:t>Les données sont exprimées en pourcentage. Le total de chaque ligne ne fait pas 100 % car certains candidats ont été retirés.</w:t>
      </w:r>
      <w:r>
        <w:rPr>
          <w:noProof/>
        </w:rPr>
        <w:drawing>
          <wp:inline distT="0" distB="0" distL="0" distR="0" wp14:anchorId="0F2BE845" wp14:editId="227A559E">
            <wp:extent cx="6706870" cy="225119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22" t="23516" r="3704" b="19812"/>
                    <a:stretch/>
                  </pic:blipFill>
                  <pic:spPr bwMode="auto">
                    <a:xfrm>
                      <a:off x="0" y="0"/>
                      <a:ext cx="6706870" cy="2251192"/>
                    </a:xfrm>
                    <a:prstGeom prst="rect">
                      <a:avLst/>
                    </a:prstGeom>
                    <a:ln>
                      <a:noFill/>
                    </a:ln>
                    <a:extLst>
                      <a:ext uri="{53640926-AAD7-44D8-BBD7-CCE9431645EC}">
                        <a14:shadowObscured xmlns:a14="http://schemas.microsoft.com/office/drawing/2010/main"/>
                      </a:ext>
                    </a:extLst>
                  </pic:spPr>
                </pic:pic>
              </a:graphicData>
            </a:graphic>
          </wp:inline>
        </w:drawing>
      </w:r>
    </w:p>
    <w:p w14:paraId="30F2002B" w14:textId="77777777" w:rsidR="00A943EF" w:rsidRDefault="00A943EF" w:rsidP="00A943EF">
      <w:pPr>
        <w:ind w:left="-284"/>
      </w:pPr>
      <w:r>
        <w:rPr>
          <w:rStyle w:val="lev"/>
        </w:rPr>
        <w:t xml:space="preserve">1. </w:t>
      </w:r>
      <w:r>
        <w:t>Y a-t-il une corrélation entre le niveau de diplôme et la fréquence du vote pour Emmanuel Macron ? Y a-t-il une corrélation entre le niveau de diplôme et la fréquence du vote pour Marine Le Pen ?</w:t>
      </w:r>
    </w:p>
    <w:p w14:paraId="4EFD36B4" w14:textId="77777777" w:rsidR="001D7F27" w:rsidRDefault="001D7F27" w:rsidP="00A943EF">
      <w:pPr>
        <w:ind w:left="-284"/>
        <w:rPr>
          <w:color w:val="FF0000"/>
        </w:rPr>
      </w:pPr>
    </w:p>
    <w:p w14:paraId="6328835C" w14:textId="77777777" w:rsidR="001D7F27" w:rsidRDefault="001D7F27" w:rsidP="00A943EF">
      <w:pPr>
        <w:ind w:left="-284"/>
        <w:rPr>
          <w:color w:val="FF0000"/>
        </w:rPr>
      </w:pPr>
    </w:p>
    <w:p w14:paraId="244456D0" w14:textId="77777777" w:rsidR="001D7F27" w:rsidRDefault="001D7F27" w:rsidP="00A943EF">
      <w:pPr>
        <w:ind w:left="-284"/>
        <w:rPr>
          <w:color w:val="FF0000"/>
        </w:rPr>
      </w:pPr>
    </w:p>
    <w:p w14:paraId="6CC31CBC" w14:textId="77777777" w:rsidR="001D7F27" w:rsidRDefault="001D7F27" w:rsidP="00A943EF">
      <w:pPr>
        <w:ind w:left="-284"/>
        <w:rPr>
          <w:color w:val="FF0000"/>
        </w:rPr>
      </w:pPr>
    </w:p>
    <w:p w14:paraId="14325AD3" w14:textId="77777777" w:rsidR="001D7F27" w:rsidRDefault="001D7F27" w:rsidP="00A943EF">
      <w:pPr>
        <w:ind w:left="-284"/>
        <w:rPr>
          <w:color w:val="FF0000"/>
        </w:rPr>
      </w:pPr>
    </w:p>
    <w:p w14:paraId="6AD3144F" w14:textId="77777777" w:rsidR="001D7F27" w:rsidRDefault="001D7F27" w:rsidP="00A943EF">
      <w:pPr>
        <w:ind w:left="-284"/>
        <w:rPr>
          <w:color w:val="FF0000"/>
        </w:rPr>
      </w:pPr>
    </w:p>
    <w:p w14:paraId="3EBF1BBA" w14:textId="77777777" w:rsidR="001D7F27" w:rsidRDefault="001D7F27" w:rsidP="00A943EF">
      <w:pPr>
        <w:ind w:left="-284"/>
        <w:rPr>
          <w:color w:val="FF0000"/>
        </w:rPr>
      </w:pPr>
    </w:p>
    <w:p w14:paraId="44978051" w14:textId="77777777" w:rsidR="00A943EF" w:rsidRDefault="00A943EF" w:rsidP="00A943EF">
      <w:pPr>
        <w:ind w:left="-284"/>
      </w:pPr>
      <w:r>
        <w:rPr>
          <w:rStyle w:val="lev"/>
        </w:rPr>
        <w:t xml:space="preserve">2. </w:t>
      </w:r>
      <w:r>
        <w:t>Pour quels candidats observe-t-on une corrélation entre l’âge et la fréquence du vote ? Selon vous, peut-il y avoir une relation de causalité entre l’âge et le vote ?</w:t>
      </w:r>
    </w:p>
    <w:p w14:paraId="032283CA" w14:textId="77777777" w:rsidR="001D7F27" w:rsidRDefault="001D7F27" w:rsidP="00ED7E21">
      <w:pPr>
        <w:spacing w:before="100" w:beforeAutospacing="1" w:after="100" w:afterAutospacing="1" w:line="240" w:lineRule="auto"/>
        <w:outlineLvl w:val="1"/>
        <w:rPr>
          <w:color w:val="FF0000"/>
        </w:rPr>
      </w:pPr>
    </w:p>
    <w:p w14:paraId="5E26801F" w14:textId="77777777" w:rsidR="001D7F27" w:rsidRDefault="001D7F27" w:rsidP="00ED7E21">
      <w:pPr>
        <w:spacing w:before="100" w:beforeAutospacing="1" w:after="100" w:afterAutospacing="1" w:line="240" w:lineRule="auto"/>
        <w:outlineLvl w:val="1"/>
        <w:rPr>
          <w:color w:val="FF0000"/>
        </w:rPr>
      </w:pPr>
    </w:p>
    <w:p w14:paraId="060E17C2" w14:textId="77777777" w:rsidR="001D7F27" w:rsidRDefault="001D7F27" w:rsidP="00ED7E21">
      <w:pPr>
        <w:spacing w:before="100" w:beforeAutospacing="1" w:after="100" w:afterAutospacing="1" w:line="240" w:lineRule="auto"/>
        <w:outlineLvl w:val="1"/>
        <w:rPr>
          <w:color w:val="FF0000"/>
        </w:rPr>
      </w:pPr>
    </w:p>
    <w:p w14:paraId="65B22692" w14:textId="77777777" w:rsidR="001D7F27" w:rsidRDefault="001D7F27" w:rsidP="00ED7E21">
      <w:pPr>
        <w:spacing w:before="100" w:beforeAutospacing="1" w:after="100" w:afterAutospacing="1" w:line="240" w:lineRule="auto"/>
        <w:outlineLvl w:val="1"/>
        <w:rPr>
          <w:color w:val="FF0000"/>
        </w:rPr>
      </w:pPr>
    </w:p>
    <w:p w14:paraId="7E7E989C" w14:textId="77777777" w:rsidR="001D7F27" w:rsidRDefault="001D7F27" w:rsidP="00ED7E21">
      <w:pPr>
        <w:spacing w:before="100" w:beforeAutospacing="1" w:after="100" w:afterAutospacing="1" w:line="240" w:lineRule="auto"/>
        <w:outlineLvl w:val="1"/>
        <w:rPr>
          <w:color w:val="FF0000"/>
        </w:rPr>
      </w:pPr>
    </w:p>
    <w:p w14:paraId="59B19640" w14:textId="77777777" w:rsidR="001D7F27" w:rsidRDefault="001D7F27">
      <w:pPr>
        <w:rPr>
          <w:color w:val="FF0000"/>
        </w:rPr>
      </w:pPr>
      <w:r>
        <w:rPr>
          <w:color w:val="FF0000"/>
        </w:rPr>
        <w:br w:type="page"/>
      </w:r>
    </w:p>
    <w:p w14:paraId="0CDDFF94" w14:textId="77777777" w:rsidR="00A943EF" w:rsidRPr="0011268D" w:rsidRDefault="00A943EF" w:rsidP="00ED7E21">
      <w:pPr>
        <w:spacing w:before="100" w:beforeAutospacing="1" w:after="100" w:afterAutospacing="1" w:line="240" w:lineRule="auto"/>
        <w:outlineLvl w:val="1"/>
        <w:rPr>
          <w:rFonts w:eastAsia="Times New Roman" w:cstheme="minorHAnsi"/>
          <w:b/>
          <w:bCs/>
          <w:sz w:val="24"/>
          <w:szCs w:val="24"/>
          <w:lang w:eastAsia="fr-FR"/>
        </w:rPr>
      </w:pPr>
      <w:r w:rsidRPr="0011268D">
        <w:rPr>
          <w:rFonts w:eastAsia="Times New Roman" w:cstheme="minorHAnsi"/>
          <w:b/>
          <w:bCs/>
          <w:sz w:val="24"/>
          <w:szCs w:val="24"/>
          <w:lang w:eastAsia="fr-FR"/>
        </w:rPr>
        <w:lastRenderedPageBreak/>
        <w:t xml:space="preserve">À l’aide des trois documents, expliquez ce qui distingue une simple corrélation entre deux </w:t>
      </w:r>
      <w:r w:rsidR="001D7F27">
        <w:rPr>
          <w:rFonts w:eastAsia="Times New Roman" w:cstheme="minorHAnsi"/>
          <w:b/>
          <w:bCs/>
          <w:sz w:val="24"/>
          <w:szCs w:val="24"/>
          <w:lang w:eastAsia="fr-FR"/>
        </w:rPr>
        <w:t>p</w:t>
      </w:r>
      <w:r w:rsidRPr="0011268D">
        <w:rPr>
          <w:rFonts w:eastAsia="Times New Roman" w:cstheme="minorHAnsi"/>
          <w:b/>
          <w:bCs/>
          <w:sz w:val="24"/>
          <w:szCs w:val="24"/>
          <w:lang w:eastAsia="fr-FR"/>
        </w:rPr>
        <w:t xml:space="preserve">hénomènes A et B d’une relation de causalité. </w:t>
      </w:r>
    </w:p>
    <w:p w14:paraId="3BA27A94" w14:textId="77777777" w:rsidR="00ED7E21" w:rsidRDefault="00ED7E21" w:rsidP="00ED7E21">
      <w:pPr>
        <w:spacing w:before="100" w:beforeAutospacing="1" w:after="100" w:afterAutospacing="1" w:line="240" w:lineRule="auto"/>
        <w:outlineLvl w:val="1"/>
        <w:rPr>
          <w:color w:val="FF0000"/>
        </w:rPr>
      </w:pPr>
    </w:p>
    <w:p w14:paraId="634540E0" w14:textId="77777777" w:rsidR="001D7F27" w:rsidRDefault="001D7F27" w:rsidP="00ED7E21">
      <w:pPr>
        <w:spacing w:before="100" w:beforeAutospacing="1" w:after="100" w:afterAutospacing="1" w:line="240" w:lineRule="auto"/>
        <w:outlineLvl w:val="1"/>
      </w:pPr>
    </w:p>
    <w:sectPr w:rsidR="001D7F27" w:rsidSect="00A943EF">
      <w:footerReference w:type="default" r:id="rId9"/>
      <w:pgSz w:w="11906" w:h="16838"/>
      <w:pgMar w:top="709" w:right="70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54F0" w14:textId="77777777" w:rsidR="002C1767" w:rsidRDefault="002C1767" w:rsidP="00780A45">
      <w:pPr>
        <w:spacing w:after="0" w:line="240" w:lineRule="auto"/>
      </w:pPr>
      <w:r>
        <w:separator/>
      </w:r>
    </w:p>
  </w:endnote>
  <w:endnote w:type="continuationSeparator" w:id="0">
    <w:p w14:paraId="23715AB1" w14:textId="77777777" w:rsidR="002C1767" w:rsidRDefault="002C1767" w:rsidP="0078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395741"/>
      <w:docPartObj>
        <w:docPartGallery w:val="Page Numbers (Bottom of Page)"/>
        <w:docPartUnique/>
      </w:docPartObj>
    </w:sdtPr>
    <w:sdtEndPr/>
    <w:sdtContent>
      <w:p w14:paraId="4A47EA0A" w14:textId="77777777" w:rsidR="001D7F27" w:rsidRDefault="001D7F27" w:rsidP="001D7F27">
        <w:pPr>
          <w:pStyle w:val="Pieddepage"/>
          <w:jc w:val="right"/>
        </w:pPr>
        <w:r>
          <w:t>SES 2</w:t>
        </w:r>
        <w:r w:rsidRPr="001D7F27">
          <w:rPr>
            <w:vertAlign w:val="superscript"/>
          </w:rPr>
          <w:t>nde</w:t>
        </w:r>
        <w:r>
          <w:t xml:space="preserve"> – Corrélation-causalité                                                                   </w:t>
        </w:r>
        <w:r>
          <w:fldChar w:fldCharType="begin"/>
        </w:r>
        <w:r>
          <w:instrText>PAGE   \* MERGEFORMAT</w:instrText>
        </w:r>
        <w:r>
          <w:fldChar w:fldCharType="separate"/>
        </w:r>
        <w:r>
          <w:t>2</w:t>
        </w:r>
        <w:r>
          <w:fldChar w:fldCharType="end"/>
        </w:r>
        <w:r>
          <w:t>/4</w:t>
        </w:r>
      </w:p>
    </w:sdtContent>
  </w:sdt>
  <w:p w14:paraId="43EA581A" w14:textId="77777777" w:rsidR="00780A45" w:rsidRDefault="00780A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EB91" w14:textId="77777777" w:rsidR="002C1767" w:rsidRDefault="002C1767" w:rsidP="00780A45">
      <w:pPr>
        <w:spacing w:after="0" w:line="240" w:lineRule="auto"/>
      </w:pPr>
      <w:r>
        <w:separator/>
      </w:r>
    </w:p>
  </w:footnote>
  <w:footnote w:type="continuationSeparator" w:id="0">
    <w:p w14:paraId="69EA4D50" w14:textId="77777777" w:rsidR="002C1767" w:rsidRDefault="002C1767" w:rsidP="00780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A0"/>
    <w:rsid w:val="000248B2"/>
    <w:rsid w:val="0011268D"/>
    <w:rsid w:val="0014261A"/>
    <w:rsid w:val="001D7F27"/>
    <w:rsid w:val="002C1767"/>
    <w:rsid w:val="003D0F61"/>
    <w:rsid w:val="00404CDA"/>
    <w:rsid w:val="00457F6D"/>
    <w:rsid w:val="00696E8D"/>
    <w:rsid w:val="00780A45"/>
    <w:rsid w:val="00826DAC"/>
    <w:rsid w:val="009847B1"/>
    <w:rsid w:val="00991053"/>
    <w:rsid w:val="00992A97"/>
    <w:rsid w:val="00A943EF"/>
    <w:rsid w:val="00AD0851"/>
    <w:rsid w:val="00C636D9"/>
    <w:rsid w:val="00DB369D"/>
    <w:rsid w:val="00DF1F95"/>
    <w:rsid w:val="00ED7E21"/>
    <w:rsid w:val="00F23033"/>
    <w:rsid w:val="00FF0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CFE1"/>
  <w15:chartTrackingRefBased/>
  <w15:docId w15:val="{07434B95-03FA-47C4-A10C-50574615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FF0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F0BA0"/>
    <w:rPr>
      <w:b/>
      <w:bCs/>
    </w:rPr>
  </w:style>
  <w:style w:type="character" w:customStyle="1" w:styleId="sc-cqflbn">
    <w:name w:val="sc-cqflbn"/>
    <w:basedOn w:val="Policepardfaut"/>
    <w:rsid w:val="00FF0BA0"/>
  </w:style>
  <w:style w:type="character" w:customStyle="1" w:styleId="Titre2Car">
    <w:name w:val="Titre 2 Car"/>
    <w:basedOn w:val="Policepardfaut"/>
    <w:link w:val="Titre2"/>
    <w:uiPriority w:val="9"/>
    <w:semiHidden/>
    <w:rsid w:val="00FF0BA0"/>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A943EF"/>
    <w:rPr>
      <w:color w:val="0563C1" w:themeColor="hyperlink"/>
      <w:u w:val="single"/>
    </w:rPr>
  </w:style>
  <w:style w:type="character" w:styleId="Mentionnonrsolue">
    <w:name w:val="Unresolved Mention"/>
    <w:basedOn w:val="Policepardfaut"/>
    <w:uiPriority w:val="99"/>
    <w:semiHidden/>
    <w:unhideWhenUsed/>
    <w:rsid w:val="00A943EF"/>
    <w:rPr>
      <w:color w:val="605E5C"/>
      <w:shd w:val="clear" w:color="auto" w:fill="E1DFDD"/>
    </w:rPr>
  </w:style>
  <w:style w:type="character" w:customStyle="1" w:styleId="e24kjd">
    <w:name w:val="e24kjd"/>
    <w:basedOn w:val="Policepardfaut"/>
    <w:rsid w:val="00826DAC"/>
  </w:style>
  <w:style w:type="paragraph" w:styleId="En-tte">
    <w:name w:val="header"/>
    <w:basedOn w:val="Normal"/>
    <w:link w:val="En-tteCar"/>
    <w:uiPriority w:val="99"/>
    <w:unhideWhenUsed/>
    <w:rsid w:val="00780A45"/>
    <w:pPr>
      <w:tabs>
        <w:tab w:val="center" w:pos="4536"/>
        <w:tab w:val="right" w:pos="9072"/>
      </w:tabs>
      <w:spacing w:after="0" w:line="240" w:lineRule="auto"/>
    </w:pPr>
  </w:style>
  <w:style w:type="character" w:customStyle="1" w:styleId="En-tteCar">
    <w:name w:val="En-tête Car"/>
    <w:basedOn w:val="Policepardfaut"/>
    <w:link w:val="En-tte"/>
    <w:uiPriority w:val="99"/>
    <w:rsid w:val="00780A45"/>
  </w:style>
  <w:style w:type="paragraph" w:styleId="Pieddepage">
    <w:name w:val="footer"/>
    <w:basedOn w:val="Normal"/>
    <w:link w:val="PieddepageCar"/>
    <w:uiPriority w:val="99"/>
    <w:unhideWhenUsed/>
    <w:rsid w:val="00780A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0A45"/>
  </w:style>
  <w:style w:type="paragraph" w:customStyle="1" w:styleId="Matire">
    <w:name w:val="Matière"/>
    <w:basedOn w:val="Normal"/>
    <w:uiPriority w:val="1"/>
    <w:qFormat/>
    <w:rsid w:val="00696E8D"/>
    <w:pPr>
      <w:pBdr>
        <w:top w:val="threeDEmboss" w:sz="12" w:space="1" w:color="auto"/>
        <w:left w:val="threeDEmboss" w:sz="12" w:space="1" w:color="auto"/>
        <w:bottom w:val="threeDEngrave" w:sz="12" w:space="1" w:color="auto"/>
        <w:right w:val="threeDEngrave" w:sz="12" w:space="1" w:color="auto"/>
      </w:pBdr>
      <w:spacing w:after="0" w:line="240" w:lineRule="auto"/>
      <w:ind w:right="-24"/>
    </w:pPr>
    <w:rPr>
      <w:rFonts w:ascii="Garamond" w:eastAsia="Calibri" w:hAnsi="Garamond"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93447">
      <w:bodyDiv w:val="1"/>
      <w:marLeft w:val="0"/>
      <w:marRight w:val="0"/>
      <w:marTop w:val="0"/>
      <w:marBottom w:val="0"/>
      <w:divBdr>
        <w:top w:val="none" w:sz="0" w:space="0" w:color="auto"/>
        <w:left w:val="none" w:sz="0" w:space="0" w:color="auto"/>
        <w:bottom w:val="none" w:sz="0" w:space="0" w:color="auto"/>
        <w:right w:val="none" w:sz="0" w:space="0" w:color="auto"/>
      </w:divBdr>
    </w:div>
    <w:div w:id="519051892">
      <w:bodyDiv w:val="1"/>
      <w:marLeft w:val="0"/>
      <w:marRight w:val="0"/>
      <w:marTop w:val="0"/>
      <w:marBottom w:val="0"/>
      <w:divBdr>
        <w:top w:val="none" w:sz="0" w:space="0" w:color="auto"/>
        <w:left w:val="none" w:sz="0" w:space="0" w:color="auto"/>
        <w:bottom w:val="none" w:sz="0" w:space="0" w:color="auto"/>
        <w:right w:val="none" w:sz="0" w:space="0" w:color="auto"/>
      </w:divBdr>
    </w:div>
    <w:div w:id="868222860">
      <w:bodyDiv w:val="1"/>
      <w:marLeft w:val="0"/>
      <w:marRight w:val="0"/>
      <w:marTop w:val="0"/>
      <w:marBottom w:val="0"/>
      <w:divBdr>
        <w:top w:val="none" w:sz="0" w:space="0" w:color="auto"/>
        <w:left w:val="none" w:sz="0" w:space="0" w:color="auto"/>
        <w:bottom w:val="none" w:sz="0" w:space="0" w:color="auto"/>
        <w:right w:val="none" w:sz="0" w:space="0" w:color="auto"/>
      </w:divBdr>
    </w:div>
    <w:div w:id="1389576531">
      <w:bodyDiv w:val="1"/>
      <w:marLeft w:val="0"/>
      <w:marRight w:val="0"/>
      <w:marTop w:val="0"/>
      <w:marBottom w:val="0"/>
      <w:divBdr>
        <w:top w:val="none" w:sz="0" w:space="0" w:color="auto"/>
        <w:left w:val="none" w:sz="0" w:space="0" w:color="auto"/>
        <w:bottom w:val="none" w:sz="0" w:space="0" w:color="auto"/>
        <w:right w:val="none" w:sz="0" w:space="0" w:color="auto"/>
      </w:divBdr>
    </w:div>
    <w:div w:id="1576471491">
      <w:bodyDiv w:val="1"/>
      <w:marLeft w:val="0"/>
      <w:marRight w:val="0"/>
      <w:marTop w:val="0"/>
      <w:marBottom w:val="0"/>
      <w:divBdr>
        <w:top w:val="none" w:sz="0" w:space="0" w:color="auto"/>
        <w:left w:val="none" w:sz="0" w:space="0" w:color="auto"/>
        <w:bottom w:val="none" w:sz="0" w:space="0" w:color="auto"/>
        <w:right w:val="none" w:sz="0" w:space="0" w:color="auto"/>
      </w:divBdr>
    </w:div>
    <w:div w:id="1868908007">
      <w:bodyDiv w:val="1"/>
      <w:marLeft w:val="0"/>
      <w:marRight w:val="0"/>
      <w:marTop w:val="0"/>
      <w:marBottom w:val="0"/>
      <w:divBdr>
        <w:top w:val="none" w:sz="0" w:space="0" w:color="auto"/>
        <w:left w:val="none" w:sz="0" w:space="0" w:color="auto"/>
        <w:bottom w:val="none" w:sz="0" w:space="0" w:color="auto"/>
        <w:right w:val="none" w:sz="0" w:space="0" w:color="auto"/>
      </w:divBdr>
    </w:div>
    <w:div w:id="1895433541">
      <w:bodyDiv w:val="1"/>
      <w:marLeft w:val="0"/>
      <w:marRight w:val="0"/>
      <w:marTop w:val="0"/>
      <w:marBottom w:val="0"/>
      <w:divBdr>
        <w:top w:val="none" w:sz="0" w:space="0" w:color="auto"/>
        <w:left w:val="none" w:sz="0" w:space="0" w:color="auto"/>
        <w:bottom w:val="none" w:sz="0" w:space="0" w:color="auto"/>
        <w:right w:val="none" w:sz="0" w:space="0" w:color="auto"/>
      </w:divBdr>
    </w:div>
    <w:div w:id="21413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417</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Briand</dc:creator>
  <cp:keywords/>
  <dc:description/>
  <cp:lastModifiedBy>Caroline Briand</cp:lastModifiedBy>
  <cp:revision>2</cp:revision>
  <cp:lastPrinted>2019-10-03T09:31:00Z</cp:lastPrinted>
  <dcterms:created xsi:type="dcterms:W3CDTF">2021-10-07T13:18:00Z</dcterms:created>
  <dcterms:modified xsi:type="dcterms:W3CDTF">2021-10-07T13:18:00Z</dcterms:modified>
</cp:coreProperties>
</file>