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A3967" w14:textId="77777777" w:rsidR="00FA26D2" w:rsidRPr="00FA26D2" w:rsidRDefault="00496462" w:rsidP="00FA26D2">
      <w:pPr>
        <w:jc w:val="center"/>
        <w:rPr>
          <w:color w:val="385623" w:themeColor="accent6" w:themeShade="80"/>
        </w:rPr>
      </w:pPr>
      <w:hyperlink r:id="rId5" w:history="1">
        <w:r w:rsidR="00EE02D0" w:rsidRPr="00FA26D2">
          <w:rPr>
            <w:rStyle w:val="Lienhypertexte"/>
            <w:color w:val="385623" w:themeColor="accent6" w:themeShade="80"/>
          </w:rPr>
          <w:t>Vidéo la bulle du bulbe : la tulipomanie</w:t>
        </w:r>
      </w:hyperlink>
      <w:r w:rsidR="00EE02D0" w:rsidRPr="00FA26D2">
        <w:rPr>
          <w:color w:val="385623" w:themeColor="accent6" w:themeShade="80"/>
        </w:rPr>
        <w:t xml:space="preserve"> – </w:t>
      </w:r>
      <w:hyperlink r:id="rId6" w:history="1">
        <w:r w:rsidR="00FA26D2" w:rsidRPr="00FA26D2">
          <w:rPr>
            <w:color w:val="385623" w:themeColor="accent6" w:themeShade="80"/>
            <w:u w:val="single"/>
          </w:rPr>
          <w:t>Vidéo : Histoire du monde Tulipomania</w:t>
        </w:r>
      </w:hyperlink>
    </w:p>
    <w:p w14:paraId="6AC91F39" w14:textId="77777777" w:rsidR="00EE02D0" w:rsidRPr="00FA26D2" w:rsidRDefault="00FA26D2" w:rsidP="00FA26D2">
      <w:pPr>
        <w:pStyle w:val="Citationintense"/>
        <w:ind w:left="0" w:right="1"/>
        <w:rPr>
          <w:b/>
          <w:bCs/>
          <w:sz w:val="28"/>
          <w:szCs w:val="28"/>
        </w:rPr>
      </w:pPr>
      <w:r w:rsidRPr="00FA26D2">
        <w:rPr>
          <w:b/>
          <w:bCs/>
          <w:sz w:val="28"/>
          <w:szCs w:val="28"/>
        </w:rPr>
        <w:t>L</w:t>
      </w:r>
      <w:r w:rsidR="00EE02D0" w:rsidRPr="00FA26D2">
        <w:rPr>
          <w:b/>
          <w:bCs/>
          <w:sz w:val="28"/>
          <w:szCs w:val="28"/>
        </w:rPr>
        <w:t>a première bulle spéculative de l’histoire</w:t>
      </w:r>
    </w:p>
    <w:p w14:paraId="40BFC2D2" w14:textId="77777777" w:rsidR="00FA26D2" w:rsidRPr="00FA26D2" w:rsidRDefault="00FA26D2" w:rsidP="00FA26D2">
      <w:pPr>
        <w:rPr>
          <w:b/>
          <w:bCs/>
          <w:color w:val="833C0B" w:themeColor="accent2" w:themeShade="80"/>
        </w:rPr>
      </w:pPr>
      <w:bookmarkStart w:id="0" w:name="_Hlk38388162"/>
      <w:r w:rsidRPr="00FA26D2">
        <w:rPr>
          <w:b/>
          <w:bCs/>
          <w:color w:val="833C0B" w:themeColor="accent2" w:themeShade="80"/>
        </w:rPr>
        <w:t>Répondre aux questions suivantes après avoir visionné les deux vidéos.</w:t>
      </w:r>
    </w:p>
    <w:p w14:paraId="17A1C889" w14:textId="77777777" w:rsidR="00FA26D2" w:rsidRPr="00FA26D2" w:rsidRDefault="00FA26D2" w:rsidP="00FA26D2">
      <w:pPr>
        <w:numPr>
          <w:ilvl w:val="0"/>
          <w:numId w:val="1"/>
        </w:numPr>
        <w:ind w:left="0"/>
        <w:rPr>
          <w:i/>
          <w:iCs/>
          <w:color w:val="4472C4"/>
        </w:rPr>
      </w:pPr>
      <w:r w:rsidRPr="00FA26D2">
        <w:rPr>
          <w:i/>
          <w:iCs/>
          <w:color w:val="4472C4"/>
        </w:rPr>
        <w:t>Où et quand (mois et année) se déroule l'action de ce documentaire ?</w:t>
      </w:r>
    </w:p>
    <w:p w14:paraId="3496E5DE" w14:textId="77777777" w:rsidR="00FA26D2" w:rsidRPr="00FA26D2" w:rsidRDefault="00FA26D2" w:rsidP="00FA26D2">
      <w:pPr>
        <w:widowControl w:val="0"/>
        <w:numPr>
          <w:ilvl w:val="0"/>
          <w:numId w:val="1"/>
        </w:numPr>
        <w:suppressLineNumbers/>
        <w:suppressAutoHyphens/>
        <w:autoSpaceDN w:val="0"/>
        <w:spacing w:after="283" w:line="240" w:lineRule="auto"/>
        <w:ind w:left="0"/>
        <w:textAlignment w:val="baseline"/>
        <w:rPr>
          <w:rFonts w:eastAsia="Arial Unicode MS" w:cs="Mangal"/>
          <w:i/>
          <w:iCs/>
          <w:color w:val="4472C4"/>
          <w:kern w:val="3"/>
          <w:szCs w:val="24"/>
          <w:lang w:eastAsia="zh-CN" w:bidi="hi-IN"/>
        </w:rPr>
      </w:pPr>
      <w:r w:rsidRPr="00FA26D2">
        <w:rPr>
          <w:rFonts w:eastAsia="Arial Unicode MS" w:cs="Mangal"/>
          <w:i/>
          <w:iCs/>
          <w:color w:val="4472C4"/>
          <w:kern w:val="3"/>
          <w:szCs w:val="24"/>
          <w:lang w:eastAsia="zh-CN" w:bidi="hi-IN"/>
        </w:rPr>
        <w:t>D’où vient la tulipe à l’origine ?</w:t>
      </w:r>
    </w:p>
    <w:p w14:paraId="1BFD5509" w14:textId="77777777" w:rsidR="00FA26D2" w:rsidRPr="00FA26D2" w:rsidRDefault="00FA26D2" w:rsidP="00FA26D2">
      <w:pPr>
        <w:widowControl w:val="0"/>
        <w:numPr>
          <w:ilvl w:val="0"/>
          <w:numId w:val="1"/>
        </w:numPr>
        <w:suppressLineNumbers/>
        <w:suppressAutoHyphens/>
        <w:autoSpaceDN w:val="0"/>
        <w:spacing w:after="283" w:line="240" w:lineRule="auto"/>
        <w:ind w:left="0"/>
        <w:textAlignment w:val="baseline"/>
        <w:rPr>
          <w:rFonts w:eastAsia="Arial Unicode MS" w:cs="Mangal"/>
          <w:i/>
          <w:iCs/>
          <w:color w:val="4472C4"/>
          <w:kern w:val="3"/>
          <w:szCs w:val="24"/>
          <w:lang w:eastAsia="zh-CN" w:bidi="hi-IN"/>
        </w:rPr>
      </w:pPr>
      <w:r w:rsidRPr="00FA26D2">
        <w:rPr>
          <w:rFonts w:eastAsia="Arial Unicode MS" w:cs="Mangal"/>
          <w:i/>
          <w:iCs/>
          <w:color w:val="4472C4"/>
          <w:kern w:val="3"/>
          <w:szCs w:val="24"/>
          <w:lang w:eastAsia="zh-CN" w:bidi="hi-IN"/>
        </w:rPr>
        <w:t>Comment cette fleur est-elle arrivée en Hollande ?</w:t>
      </w:r>
    </w:p>
    <w:p w14:paraId="60B3F683" w14:textId="77777777" w:rsidR="00FA26D2" w:rsidRPr="00FA26D2" w:rsidRDefault="00FA26D2" w:rsidP="00FA26D2">
      <w:pPr>
        <w:widowControl w:val="0"/>
        <w:numPr>
          <w:ilvl w:val="0"/>
          <w:numId w:val="1"/>
        </w:numPr>
        <w:suppressLineNumbers/>
        <w:suppressAutoHyphens/>
        <w:autoSpaceDN w:val="0"/>
        <w:spacing w:after="283" w:line="240" w:lineRule="auto"/>
        <w:ind w:left="0"/>
        <w:textAlignment w:val="baseline"/>
        <w:rPr>
          <w:rFonts w:eastAsia="Arial Unicode MS" w:cs="Mangal"/>
          <w:i/>
          <w:iCs/>
          <w:color w:val="4472C4"/>
          <w:kern w:val="3"/>
          <w:szCs w:val="24"/>
          <w:lang w:eastAsia="zh-CN" w:bidi="hi-IN"/>
        </w:rPr>
      </w:pPr>
      <w:r w:rsidRPr="00FA26D2">
        <w:rPr>
          <w:rFonts w:eastAsia="Arial Unicode MS" w:cs="Mangal"/>
          <w:i/>
          <w:iCs/>
          <w:color w:val="4472C4"/>
          <w:kern w:val="3"/>
          <w:szCs w:val="24"/>
          <w:lang w:eastAsia="zh-CN" w:bidi="hi-IN"/>
        </w:rPr>
        <w:t>Où s’échangeaient les marchandises en provenance de l’étranger (épices, porcelaine, etc.)</w:t>
      </w:r>
    </w:p>
    <w:p w14:paraId="7304DAED" w14:textId="77777777" w:rsidR="00FA26D2" w:rsidRPr="00FA26D2" w:rsidRDefault="00FA26D2" w:rsidP="00FA26D2">
      <w:pPr>
        <w:widowControl w:val="0"/>
        <w:numPr>
          <w:ilvl w:val="0"/>
          <w:numId w:val="1"/>
        </w:numPr>
        <w:suppressLineNumbers/>
        <w:suppressAutoHyphens/>
        <w:autoSpaceDN w:val="0"/>
        <w:spacing w:after="283" w:line="240" w:lineRule="auto"/>
        <w:ind w:left="0"/>
        <w:textAlignment w:val="baseline"/>
        <w:rPr>
          <w:rFonts w:eastAsia="Arial Unicode MS" w:cs="Mangal"/>
          <w:i/>
          <w:iCs/>
          <w:color w:val="4472C4"/>
          <w:kern w:val="3"/>
          <w:szCs w:val="24"/>
          <w:lang w:eastAsia="zh-CN" w:bidi="hi-IN"/>
        </w:rPr>
      </w:pPr>
      <w:r w:rsidRPr="00FA26D2">
        <w:rPr>
          <w:rFonts w:eastAsia="Arial Unicode MS" w:cs="Mangal"/>
          <w:i/>
          <w:iCs/>
          <w:color w:val="4472C4"/>
          <w:kern w:val="3"/>
          <w:szCs w:val="24"/>
          <w:lang w:eastAsia="zh-CN" w:bidi="hi-IN"/>
        </w:rPr>
        <w:t>Qui a permis de rendre célèbre la tulipe ?</w:t>
      </w:r>
    </w:p>
    <w:p w14:paraId="1C4FA00C" w14:textId="77777777" w:rsidR="00FA26D2" w:rsidRPr="00FA26D2" w:rsidRDefault="00FA26D2" w:rsidP="00FA26D2">
      <w:pPr>
        <w:widowControl w:val="0"/>
        <w:numPr>
          <w:ilvl w:val="0"/>
          <w:numId w:val="1"/>
        </w:numPr>
        <w:suppressLineNumbers/>
        <w:suppressAutoHyphens/>
        <w:autoSpaceDN w:val="0"/>
        <w:spacing w:after="283" w:line="240" w:lineRule="auto"/>
        <w:ind w:left="0"/>
        <w:textAlignment w:val="baseline"/>
        <w:rPr>
          <w:rFonts w:eastAsia="Arial Unicode MS" w:cs="Mangal"/>
          <w:i/>
          <w:iCs/>
          <w:color w:val="4472C4"/>
          <w:kern w:val="3"/>
          <w:szCs w:val="24"/>
          <w:lang w:eastAsia="zh-CN" w:bidi="hi-IN"/>
        </w:rPr>
      </w:pPr>
      <w:r w:rsidRPr="00FA26D2">
        <w:rPr>
          <w:rFonts w:eastAsia="Arial Unicode MS" w:cs="Mangal"/>
          <w:i/>
          <w:iCs/>
          <w:color w:val="4472C4"/>
          <w:kern w:val="3"/>
          <w:szCs w:val="24"/>
          <w:lang w:eastAsia="zh-CN" w:bidi="hi-IN"/>
        </w:rPr>
        <w:t>Au 17ème siècle, les fleurs étaient-elles un bien de consommation courante comme elles se sont aujourd’hui ?</w:t>
      </w:r>
    </w:p>
    <w:p w14:paraId="35BBC035" w14:textId="77777777" w:rsidR="00FA26D2" w:rsidRPr="00FA26D2" w:rsidRDefault="00FA26D2" w:rsidP="00FA26D2">
      <w:pPr>
        <w:widowControl w:val="0"/>
        <w:numPr>
          <w:ilvl w:val="0"/>
          <w:numId w:val="1"/>
        </w:numPr>
        <w:suppressLineNumbers/>
        <w:suppressAutoHyphens/>
        <w:autoSpaceDN w:val="0"/>
        <w:spacing w:after="283" w:line="240" w:lineRule="auto"/>
        <w:ind w:left="0"/>
        <w:textAlignment w:val="baseline"/>
        <w:rPr>
          <w:rFonts w:eastAsia="Arial Unicode MS" w:cs="Mangal"/>
          <w:i/>
          <w:iCs/>
          <w:color w:val="4472C4"/>
          <w:kern w:val="3"/>
          <w:szCs w:val="24"/>
          <w:lang w:eastAsia="zh-CN" w:bidi="hi-IN"/>
        </w:rPr>
      </w:pPr>
      <w:r w:rsidRPr="00FA26D2">
        <w:rPr>
          <w:rFonts w:eastAsia="Arial Unicode MS" w:cs="Mangal"/>
          <w:i/>
          <w:iCs/>
          <w:color w:val="4472C4"/>
          <w:kern w:val="3"/>
          <w:szCs w:val="24"/>
          <w:lang w:eastAsia="zh-CN" w:bidi="hi-IN"/>
        </w:rPr>
        <w:t>Quel est environ le prix d'un bulbe de tulipe aujourd'hui ?</w:t>
      </w:r>
    </w:p>
    <w:p w14:paraId="7EC96E8B" w14:textId="77777777" w:rsidR="00FA26D2" w:rsidRPr="00FA26D2" w:rsidRDefault="00FA26D2" w:rsidP="00FA26D2">
      <w:pPr>
        <w:widowControl w:val="0"/>
        <w:numPr>
          <w:ilvl w:val="0"/>
          <w:numId w:val="1"/>
        </w:numPr>
        <w:suppressLineNumbers/>
        <w:suppressAutoHyphens/>
        <w:autoSpaceDN w:val="0"/>
        <w:spacing w:after="283" w:line="240" w:lineRule="auto"/>
        <w:ind w:left="0"/>
        <w:jc w:val="both"/>
        <w:textAlignment w:val="baseline"/>
        <w:rPr>
          <w:rFonts w:eastAsia="Arial Unicode MS" w:cs="Mangal"/>
          <w:i/>
          <w:iCs/>
          <w:color w:val="4472C4"/>
          <w:kern w:val="3"/>
          <w:szCs w:val="24"/>
          <w:lang w:eastAsia="zh-CN" w:bidi="hi-IN"/>
        </w:rPr>
      </w:pPr>
      <w:r w:rsidRPr="00FA26D2">
        <w:rPr>
          <w:rFonts w:eastAsia="Arial Unicode MS" w:cs="Mangal"/>
          <w:i/>
          <w:iCs/>
          <w:color w:val="4472C4"/>
          <w:kern w:val="3"/>
          <w:szCs w:val="24"/>
          <w:lang w:eastAsia="zh-CN" w:bidi="hi-IN"/>
        </w:rPr>
        <w:t>Au moment de l'action, à combien s'échangeaient 500 g de la variété rare de tulipes mentionnée ?</w:t>
      </w:r>
    </w:p>
    <w:p w14:paraId="10A2BAAB" w14:textId="77777777" w:rsidR="00FA26D2" w:rsidRPr="00FA26D2" w:rsidRDefault="00FA26D2" w:rsidP="00FA26D2">
      <w:pPr>
        <w:widowControl w:val="0"/>
        <w:numPr>
          <w:ilvl w:val="0"/>
          <w:numId w:val="1"/>
        </w:numPr>
        <w:suppressLineNumbers/>
        <w:suppressAutoHyphens/>
        <w:autoSpaceDN w:val="0"/>
        <w:spacing w:after="283" w:line="240" w:lineRule="auto"/>
        <w:ind w:left="0"/>
        <w:jc w:val="both"/>
        <w:textAlignment w:val="baseline"/>
        <w:rPr>
          <w:rFonts w:eastAsia="Arial Unicode MS" w:cs="Mangal"/>
          <w:i/>
          <w:iCs/>
          <w:color w:val="4472C4"/>
          <w:kern w:val="3"/>
          <w:szCs w:val="24"/>
          <w:lang w:eastAsia="zh-CN" w:bidi="hi-IN"/>
        </w:rPr>
      </w:pPr>
      <w:r w:rsidRPr="00FA26D2">
        <w:rPr>
          <w:rFonts w:eastAsia="Arial Unicode MS" w:cs="Mangal"/>
          <w:i/>
          <w:iCs/>
          <w:color w:val="4472C4"/>
          <w:kern w:val="3"/>
          <w:szCs w:val="24"/>
          <w:lang w:eastAsia="zh-CN" w:bidi="hi-IN"/>
        </w:rPr>
        <w:t>Que pouvait-on acquérir avec cette somme, à l'époque ?</w:t>
      </w:r>
    </w:p>
    <w:p w14:paraId="4DDFE273" w14:textId="77777777" w:rsidR="00FA26D2" w:rsidRPr="00FA26D2" w:rsidRDefault="00FA26D2" w:rsidP="00FA26D2">
      <w:pPr>
        <w:widowControl w:val="0"/>
        <w:numPr>
          <w:ilvl w:val="0"/>
          <w:numId w:val="1"/>
        </w:numPr>
        <w:suppressLineNumbers/>
        <w:suppressAutoHyphens/>
        <w:autoSpaceDN w:val="0"/>
        <w:spacing w:after="283" w:line="240" w:lineRule="auto"/>
        <w:ind w:left="0"/>
        <w:jc w:val="both"/>
        <w:textAlignment w:val="baseline"/>
        <w:rPr>
          <w:rFonts w:eastAsia="Arial Unicode MS" w:cs="Mangal"/>
          <w:i/>
          <w:iCs/>
          <w:color w:val="4472C4"/>
          <w:kern w:val="3"/>
          <w:szCs w:val="24"/>
          <w:lang w:eastAsia="zh-CN" w:bidi="hi-IN"/>
        </w:rPr>
      </w:pPr>
      <w:r w:rsidRPr="00FA26D2">
        <w:rPr>
          <w:rFonts w:eastAsia="Arial Unicode MS" w:cs="Mangal"/>
          <w:i/>
          <w:iCs/>
          <w:color w:val="4472C4"/>
          <w:kern w:val="3"/>
          <w:szCs w:val="24"/>
          <w:lang w:eastAsia="zh-CN" w:bidi="hi-IN"/>
        </w:rPr>
        <w:t>Dans les tavernes comment les acheteurs peuvent-ils acquérir des bulbes à un tel prix ?</w:t>
      </w:r>
    </w:p>
    <w:p w14:paraId="20FF35B0" w14:textId="77777777" w:rsidR="00FA26D2" w:rsidRPr="00FA26D2" w:rsidRDefault="00FA26D2" w:rsidP="00FA26D2">
      <w:pPr>
        <w:widowControl w:val="0"/>
        <w:numPr>
          <w:ilvl w:val="0"/>
          <w:numId w:val="1"/>
        </w:numPr>
        <w:suppressLineNumbers/>
        <w:suppressAutoHyphens/>
        <w:autoSpaceDN w:val="0"/>
        <w:spacing w:after="283" w:line="240" w:lineRule="auto"/>
        <w:ind w:left="0"/>
        <w:jc w:val="both"/>
        <w:textAlignment w:val="baseline"/>
        <w:rPr>
          <w:rFonts w:eastAsia="Arial Unicode MS" w:cs="Mangal"/>
          <w:i/>
          <w:iCs/>
          <w:color w:val="4472C4"/>
          <w:kern w:val="3"/>
          <w:szCs w:val="24"/>
          <w:lang w:eastAsia="zh-CN" w:bidi="hi-IN"/>
        </w:rPr>
      </w:pPr>
      <w:r w:rsidRPr="00FA26D2">
        <w:rPr>
          <w:rFonts w:eastAsia="Arial Unicode MS" w:cs="Mangal"/>
          <w:i/>
          <w:iCs/>
          <w:color w:val="4472C4"/>
          <w:kern w:val="3"/>
          <w:szCs w:val="24"/>
          <w:lang w:eastAsia="zh-CN" w:bidi="hi-IN"/>
        </w:rPr>
        <w:t>Combien gagnait un artisan à cette époque</w:t>
      </w:r>
    </w:p>
    <w:p w14:paraId="79BB6797" w14:textId="77777777" w:rsidR="00FA26D2" w:rsidRPr="00FA26D2" w:rsidRDefault="00FA26D2" w:rsidP="00FA26D2">
      <w:pPr>
        <w:widowControl w:val="0"/>
        <w:numPr>
          <w:ilvl w:val="0"/>
          <w:numId w:val="1"/>
        </w:numPr>
        <w:suppressLineNumbers/>
        <w:suppressAutoHyphens/>
        <w:autoSpaceDN w:val="0"/>
        <w:spacing w:after="283" w:line="240" w:lineRule="auto"/>
        <w:ind w:left="0"/>
        <w:jc w:val="both"/>
        <w:textAlignment w:val="baseline"/>
        <w:rPr>
          <w:rFonts w:eastAsia="Arial Unicode MS" w:cs="Mangal"/>
          <w:i/>
          <w:iCs/>
          <w:color w:val="4472C4"/>
          <w:kern w:val="3"/>
          <w:szCs w:val="24"/>
          <w:lang w:eastAsia="zh-CN" w:bidi="hi-IN"/>
        </w:rPr>
      </w:pPr>
      <w:r w:rsidRPr="00FA26D2">
        <w:rPr>
          <w:rFonts w:eastAsia="Arial Unicode MS" w:cs="Mangal"/>
          <w:i/>
          <w:iCs/>
          <w:color w:val="4472C4"/>
          <w:kern w:val="3"/>
          <w:szCs w:val="24"/>
          <w:lang w:eastAsia="zh-CN" w:bidi="hi-IN"/>
        </w:rPr>
        <w:t>Quelle est la stratégie des petits investisseurs tels que les artisans ?</w:t>
      </w:r>
    </w:p>
    <w:p w14:paraId="25821713" w14:textId="77777777" w:rsidR="00FA26D2" w:rsidRPr="00FA26D2" w:rsidRDefault="00FA26D2" w:rsidP="00FA26D2">
      <w:pPr>
        <w:widowControl w:val="0"/>
        <w:numPr>
          <w:ilvl w:val="0"/>
          <w:numId w:val="1"/>
        </w:numPr>
        <w:suppressLineNumbers/>
        <w:suppressAutoHyphens/>
        <w:autoSpaceDN w:val="0"/>
        <w:spacing w:after="283" w:line="240" w:lineRule="auto"/>
        <w:ind w:left="0"/>
        <w:jc w:val="both"/>
        <w:textAlignment w:val="baseline"/>
        <w:rPr>
          <w:rFonts w:eastAsia="Arial Unicode MS" w:cs="Mangal"/>
          <w:i/>
          <w:iCs/>
          <w:color w:val="4472C4"/>
          <w:kern w:val="3"/>
          <w:szCs w:val="24"/>
          <w:lang w:eastAsia="zh-CN" w:bidi="hi-IN"/>
        </w:rPr>
      </w:pPr>
      <w:r w:rsidRPr="00FA26D2">
        <w:rPr>
          <w:rFonts w:eastAsia="Arial Unicode MS" w:cs="Mangal"/>
          <w:i/>
          <w:iCs/>
          <w:color w:val="4472C4"/>
          <w:kern w:val="3"/>
          <w:szCs w:val="24"/>
          <w:lang w:eastAsia="zh-CN" w:bidi="hi-IN"/>
        </w:rPr>
        <w:t>Si la demande porte sur des bulbes de tulipes dans le but de les planter dans son jardin, comment évolue-t-elle lorsque le prix augmente ?</w:t>
      </w:r>
    </w:p>
    <w:p w14:paraId="0ABBFA43" w14:textId="77777777" w:rsidR="00FA26D2" w:rsidRPr="00FA26D2" w:rsidRDefault="00FA26D2" w:rsidP="00FA26D2">
      <w:pPr>
        <w:widowControl w:val="0"/>
        <w:numPr>
          <w:ilvl w:val="0"/>
          <w:numId w:val="1"/>
        </w:numPr>
        <w:suppressLineNumbers/>
        <w:suppressAutoHyphens/>
        <w:autoSpaceDN w:val="0"/>
        <w:spacing w:after="283" w:line="240" w:lineRule="auto"/>
        <w:ind w:left="0"/>
        <w:jc w:val="both"/>
        <w:textAlignment w:val="baseline"/>
        <w:rPr>
          <w:rFonts w:eastAsia="Arial Unicode MS" w:cs="Mangal"/>
          <w:i/>
          <w:iCs/>
          <w:color w:val="4472C4"/>
          <w:kern w:val="3"/>
          <w:szCs w:val="24"/>
          <w:lang w:eastAsia="zh-CN" w:bidi="hi-IN"/>
        </w:rPr>
      </w:pPr>
      <w:r w:rsidRPr="00FA26D2">
        <w:rPr>
          <w:rFonts w:eastAsia="Arial Unicode MS" w:cs="Mangal"/>
          <w:i/>
          <w:iCs/>
          <w:color w:val="4472C4"/>
          <w:kern w:val="3"/>
          <w:szCs w:val="24"/>
          <w:lang w:eastAsia="zh-CN" w:bidi="hi-IN"/>
        </w:rPr>
        <w:t>Pourquoi, dans le cas des tulipes hollandaises le prix ne cesse-t-il d’augmenter ?</w:t>
      </w:r>
    </w:p>
    <w:p w14:paraId="687CA551" w14:textId="77777777" w:rsidR="00FA26D2" w:rsidRPr="00FA26D2" w:rsidRDefault="00FA26D2" w:rsidP="00FA26D2">
      <w:pPr>
        <w:widowControl w:val="0"/>
        <w:numPr>
          <w:ilvl w:val="0"/>
          <w:numId w:val="1"/>
        </w:numPr>
        <w:suppressLineNumbers/>
        <w:suppressAutoHyphens/>
        <w:autoSpaceDN w:val="0"/>
        <w:spacing w:after="283" w:line="240" w:lineRule="auto"/>
        <w:ind w:left="0"/>
        <w:jc w:val="both"/>
        <w:textAlignment w:val="baseline"/>
        <w:rPr>
          <w:rFonts w:eastAsia="Arial Unicode MS" w:cs="Mangal"/>
          <w:i/>
          <w:iCs/>
          <w:color w:val="4472C4"/>
          <w:kern w:val="3"/>
          <w:szCs w:val="24"/>
          <w:lang w:eastAsia="zh-CN" w:bidi="hi-IN"/>
        </w:rPr>
      </w:pPr>
      <w:r w:rsidRPr="00FA26D2">
        <w:rPr>
          <w:rFonts w:eastAsia="Arial Unicode MS" w:cs="Mangal"/>
          <w:i/>
          <w:iCs/>
          <w:color w:val="4472C4"/>
          <w:kern w:val="3"/>
          <w:szCs w:val="24"/>
          <w:lang w:eastAsia="zh-CN" w:bidi="hi-IN"/>
        </w:rPr>
        <w:t>Si la demande porte sur des bulbes de tulipes dans le but de spéculer, comment évolue-t-elle lorsque le prix augmente ?</w:t>
      </w:r>
    </w:p>
    <w:p w14:paraId="10DF117C" w14:textId="77777777" w:rsidR="00FA26D2" w:rsidRPr="00FA26D2" w:rsidRDefault="00FA26D2" w:rsidP="00FA26D2">
      <w:pPr>
        <w:widowControl w:val="0"/>
        <w:numPr>
          <w:ilvl w:val="0"/>
          <w:numId w:val="1"/>
        </w:numPr>
        <w:suppressLineNumbers/>
        <w:suppressAutoHyphens/>
        <w:autoSpaceDN w:val="0"/>
        <w:spacing w:after="283" w:line="240" w:lineRule="auto"/>
        <w:ind w:left="0"/>
        <w:jc w:val="both"/>
        <w:textAlignment w:val="baseline"/>
        <w:rPr>
          <w:rFonts w:eastAsia="Arial Unicode MS" w:cs="Mangal"/>
          <w:i/>
          <w:iCs/>
          <w:color w:val="4472C4"/>
          <w:kern w:val="3"/>
          <w:szCs w:val="24"/>
          <w:lang w:eastAsia="zh-CN" w:bidi="hi-IN"/>
        </w:rPr>
      </w:pPr>
      <w:r w:rsidRPr="00FA26D2">
        <w:rPr>
          <w:rFonts w:eastAsia="Arial Unicode MS" w:cs="Mangal"/>
          <w:i/>
          <w:iCs/>
          <w:color w:val="4472C4"/>
          <w:kern w:val="3"/>
          <w:szCs w:val="24"/>
          <w:lang w:eastAsia="zh-CN" w:bidi="hi-IN"/>
        </w:rPr>
        <w:t>Quand parle-t-on de bulle économique ?</w:t>
      </w:r>
    </w:p>
    <w:p w14:paraId="58AE7B97" w14:textId="77777777" w:rsidR="00FA26D2" w:rsidRPr="00FA26D2" w:rsidRDefault="00FA26D2" w:rsidP="00FA26D2">
      <w:pPr>
        <w:widowControl w:val="0"/>
        <w:numPr>
          <w:ilvl w:val="0"/>
          <w:numId w:val="1"/>
        </w:numPr>
        <w:suppressLineNumbers/>
        <w:suppressAutoHyphens/>
        <w:autoSpaceDN w:val="0"/>
        <w:spacing w:after="283" w:line="240" w:lineRule="auto"/>
        <w:ind w:left="0"/>
        <w:jc w:val="both"/>
        <w:textAlignment w:val="baseline"/>
        <w:rPr>
          <w:rFonts w:eastAsia="Arial Unicode MS" w:cs="Mangal"/>
          <w:i/>
          <w:iCs/>
          <w:color w:val="4472C4"/>
          <w:kern w:val="3"/>
          <w:szCs w:val="24"/>
          <w:lang w:eastAsia="zh-CN" w:bidi="hi-IN"/>
        </w:rPr>
      </w:pPr>
      <w:r w:rsidRPr="00FA26D2">
        <w:rPr>
          <w:rFonts w:eastAsia="Arial Unicode MS" w:cs="Mangal"/>
          <w:i/>
          <w:iCs/>
          <w:color w:val="4472C4"/>
          <w:kern w:val="3"/>
          <w:szCs w:val="24"/>
          <w:lang w:eastAsia="zh-CN" w:bidi="hi-IN"/>
        </w:rPr>
        <w:t>En quoi la tulipomanie est-elle une bulle économique ? Expliquez le mécanisme qui a conduit à son éclatement.</w:t>
      </w:r>
    </w:p>
    <w:bookmarkEnd w:id="0"/>
    <w:p w14:paraId="38C83CE0" w14:textId="77777777" w:rsidR="00EE02D0" w:rsidRDefault="00EE02D0" w:rsidP="00FA26D2"/>
    <w:sectPr w:rsidR="00EE02D0" w:rsidSect="00FA26D2"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C95C01"/>
    <w:multiLevelType w:val="hybridMultilevel"/>
    <w:tmpl w:val="8612DBEA"/>
    <w:lvl w:ilvl="0" w:tplc="16D672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D0"/>
    <w:rsid w:val="00496462"/>
    <w:rsid w:val="00EE02D0"/>
    <w:rsid w:val="00FA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D97A5"/>
  <w15:chartTrackingRefBased/>
  <w15:docId w15:val="{6D1AE72D-A079-46BB-89B8-A88994B8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2D0"/>
    <w:pPr>
      <w:spacing w:after="200" w:line="276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EE02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E02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E02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E02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EE02D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EE02D0"/>
    <w:rPr>
      <w:color w:val="0000FF"/>
      <w:u w:val="single"/>
    </w:rPr>
  </w:style>
  <w:style w:type="paragraph" w:customStyle="1" w:styleId="TableContents">
    <w:name w:val="Table Contents"/>
    <w:basedOn w:val="Normal"/>
    <w:rsid w:val="00EE02D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02D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02D0"/>
    <w:rPr>
      <w:rFonts w:ascii="Calibri" w:eastAsia="Calibri" w:hAnsi="Calibri" w:cs="Times New Roman"/>
      <w:i/>
      <w:iCs/>
      <w:color w:val="4472C4" w:themeColor="accent1"/>
    </w:rPr>
  </w:style>
  <w:style w:type="character" w:styleId="lev">
    <w:name w:val="Strong"/>
    <w:basedOn w:val="Policepardfaut"/>
    <w:uiPriority w:val="22"/>
    <w:qFormat/>
    <w:rsid w:val="00EE02D0"/>
    <w:rPr>
      <w:b/>
      <w:bCs/>
    </w:rPr>
  </w:style>
  <w:style w:type="character" w:styleId="Accentuationintense">
    <w:name w:val="Intense Emphasis"/>
    <w:basedOn w:val="Policepardfaut"/>
    <w:uiPriority w:val="21"/>
    <w:qFormat/>
    <w:rsid w:val="00EE02D0"/>
    <w:rPr>
      <w:i/>
      <w:iCs/>
      <w:color w:val="4472C4" w:themeColor="accent1"/>
    </w:rPr>
  </w:style>
  <w:style w:type="character" w:styleId="Accentuation">
    <w:name w:val="Emphasis"/>
    <w:basedOn w:val="Policepardfaut"/>
    <w:uiPriority w:val="20"/>
    <w:qFormat/>
    <w:rsid w:val="00EE02D0"/>
    <w:rPr>
      <w:i/>
      <w:iCs/>
    </w:rPr>
  </w:style>
  <w:style w:type="character" w:styleId="Accentuationlgre">
    <w:name w:val="Subtle Emphasis"/>
    <w:basedOn w:val="Policepardfaut"/>
    <w:uiPriority w:val="19"/>
    <w:qFormat/>
    <w:rsid w:val="00EE02D0"/>
    <w:rPr>
      <w:i/>
      <w:iCs/>
      <w:color w:val="404040" w:themeColor="text1" w:themeTint="BF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02D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EE02D0"/>
    <w:rPr>
      <w:rFonts w:eastAsiaTheme="minorEastAsia"/>
      <w:color w:val="5A5A5A" w:themeColor="text1" w:themeTint="A5"/>
      <w:spacing w:val="15"/>
    </w:rPr>
  </w:style>
  <w:style w:type="character" w:styleId="Rfrencelgre">
    <w:name w:val="Subtle Reference"/>
    <w:basedOn w:val="Policepardfaut"/>
    <w:uiPriority w:val="31"/>
    <w:qFormat/>
    <w:rsid w:val="00EE02D0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EE02D0"/>
    <w:rPr>
      <w:b/>
      <w:bCs/>
      <w:smallCaps/>
      <w:color w:val="4472C4" w:themeColor="accent1"/>
      <w:spacing w:val="5"/>
    </w:rPr>
  </w:style>
  <w:style w:type="character" w:styleId="Titredulivre">
    <w:name w:val="Book Title"/>
    <w:basedOn w:val="Policepardfaut"/>
    <w:uiPriority w:val="33"/>
    <w:qFormat/>
    <w:rsid w:val="00EE02D0"/>
    <w:rPr>
      <w:b/>
      <w:bCs/>
      <w:i/>
      <w:iCs/>
      <w:spacing w:val="5"/>
    </w:rPr>
  </w:style>
  <w:style w:type="character" w:customStyle="1" w:styleId="Titre1Car">
    <w:name w:val="Titre 1 Car"/>
    <w:basedOn w:val="Policepardfaut"/>
    <w:link w:val="Titre1"/>
    <w:uiPriority w:val="9"/>
    <w:rsid w:val="00EE02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EE02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E02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EE02D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EE02D0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Lienhypertextesuivivisit">
    <w:name w:val="FollowedHyperlink"/>
    <w:basedOn w:val="Policepardfaut"/>
    <w:uiPriority w:val="99"/>
    <w:semiHidden/>
    <w:unhideWhenUsed/>
    <w:rsid w:val="00EE02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ailymotion.com/video/xyrcql" TargetMode="External"/><Relationship Id="rId5" Type="http://schemas.openxmlformats.org/officeDocument/2006/relationships/hyperlink" Target="https://www.youtube.com/watch?v=7Xn-P6XjoV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Briand</dc:creator>
  <cp:keywords/>
  <dc:description/>
  <cp:lastModifiedBy>Caroline Briand</cp:lastModifiedBy>
  <cp:revision>2</cp:revision>
  <dcterms:created xsi:type="dcterms:W3CDTF">2021-03-23T08:58:00Z</dcterms:created>
  <dcterms:modified xsi:type="dcterms:W3CDTF">2021-03-23T08:58:00Z</dcterms:modified>
</cp:coreProperties>
</file>